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1B9" w:rsidRDefault="00EC258F" w:rsidP="005F16D4">
      <w:pPr>
        <w:jc w:val="center"/>
        <w:rPr>
          <w:rFonts w:ascii="ＭＳ 明朝" w:eastAsia="ＭＳ 明朝" w:hAnsi="ＭＳ 明朝"/>
          <w:sz w:val="32"/>
          <w:szCs w:val="32"/>
        </w:rPr>
      </w:pPr>
      <w:r>
        <w:rPr>
          <w:rFonts w:ascii="ＭＳ 明朝" w:eastAsia="ＭＳ 明朝" w:hAnsi="ＭＳ 明朝" w:hint="eastAsia"/>
          <w:sz w:val="32"/>
          <w:szCs w:val="32"/>
        </w:rPr>
        <w:t>協働のまちづくり事業選定基準等について</w:t>
      </w:r>
    </w:p>
    <w:p w:rsidR="00EC258F" w:rsidRDefault="00EC258F">
      <w:pPr>
        <w:rPr>
          <w:rFonts w:ascii="ＭＳ 明朝" w:eastAsia="ＭＳ 明朝" w:hAnsi="ＭＳ 明朝"/>
          <w:sz w:val="24"/>
          <w:szCs w:val="24"/>
        </w:rPr>
      </w:pPr>
    </w:p>
    <w:p w:rsidR="005F16D4" w:rsidRPr="00FF51B9" w:rsidRDefault="005F16D4">
      <w:pPr>
        <w:rPr>
          <w:rFonts w:ascii="ＭＳ 明朝" w:eastAsia="ＭＳ 明朝" w:hAnsi="ＭＳ 明朝"/>
          <w:sz w:val="24"/>
          <w:szCs w:val="24"/>
        </w:rPr>
      </w:pPr>
    </w:p>
    <w:p w:rsidR="00EC258F" w:rsidRDefault="00EC258F">
      <w:pPr>
        <w:rPr>
          <w:rFonts w:ascii="ＭＳ 明朝" w:eastAsia="ＭＳ 明朝" w:hAnsi="ＭＳ 明朝"/>
          <w:sz w:val="24"/>
          <w:szCs w:val="24"/>
        </w:rPr>
      </w:pPr>
      <w:r>
        <w:rPr>
          <w:rFonts w:ascii="ＭＳ 明朝" w:eastAsia="ＭＳ 明朝" w:hAnsi="ＭＳ 明朝" w:hint="eastAsia"/>
          <w:sz w:val="24"/>
          <w:szCs w:val="24"/>
        </w:rPr>
        <w:t>（１）応募の受付</w:t>
      </w:r>
    </w:p>
    <w:p w:rsidR="00EC258F" w:rsidRDefault="00EC258F" w:rsidP="00C2477C">
      <w:pPr>
        <w:ind w:leftChars="200" w:left="420"/>
        <w:rPr>
          <w:rFonts w:ascii="ＭＳ 明朝" w:eastAsia="ＭＳ 明朝" w:hAnsi="ＭＳ 明朝"/>
          <w:sz w:val="24"/>
          <w:szCs w:val="24"/>
        </w:rPr>
      </w:pPr>
      <w:r>
        <w:rPr>
          <w:rFonts w:ascii="ＭＳ 明朝" w:eastAsia="ＭＳ 明朝" w:hAnsi="ＭＳ 明朝" w:hint="eastAsia"/>
          <w:sz w:val="24"/>
          <w:szCs w:val="24"/>
        </w:rPr>
        <w:t>①応募提出締切　令和</w:t>
      </w:r>
      <w:r w:rsidR="005C6227">
        <w:rPr>
          <w:rFonts w:ascii="ＭＳ 明朝" w:eastAsia="ＭＳ 明朝" w:hAnsi="ＭＳ 明朝" w:hint="eastAsia"/>
          <w:sz w:val="24"/>
          <w:szCs w:val="24"/>
        </w:rPr>
        <w:t>８</w:t>
      </w:r>
      <w:r>
        <w:rPr>
          <w:rFonts w:ascii="ＭＳ 明朝" w:eastAsia="ＭＳ 明朝" w:hAnsi="ＭＳ 明朝" w:hint="eastAsia"/>
          <w:sz w:val="24"/>
          <w:szCs w:val="24"/>
        </w:rPr>
        <w:t>年</w:t>
      </w:r>
      <w:r w:rsidR="00C2477C">
        <w:rPr>
          <w:rFonts w:ascii="ＭＳ 明朝" w:eastAsia="ＭＳ 明朝" w:hAnsi="ＭＳ 明朝" w:hint="eastAsia"/>
          <w:sz w:val="24"/>
          <w:szCs w:val="24"/>
        </w:rPr>
        <w:t>５</w:t>
      </w:r>
      <w:r>
        <w:rPr>
          <w:rFonts w:ascii="ＭＳ 明朝" w:eastAsia="ＭＳ 明朝" w:hAnsi="ＭＳ 明朝" w:hint="eastAsia"/>
          <w:sz w:val="24"/>
          <w:szCs w:val="24"/>
        </w:rPr>
        <w:t>月</w:t>
      </w:r>
      <w:r w:rsidR="005C6227">
        <w:rPr>
          <w:rFonts w:ascii="ＭＳ 明朝" w:eastAsia="ＭＳ 明朝" w:hAnsi="ＭＳ 明朝" w:hint="eastAsia"/>
          <w:sz w:val="24"/>
          <w:szCs w:val="24"/>
        </w:rPr>
        <w:t>29</w:t>
      </w:r>
      <w:r>
        <w:rPr>
          <w:rFonts w:ascii="ＭＳ 明朝" w:eastAsia="ＭＳ 明朝" w:hAnsi="ＭＳ 明朝" w:hint="eastAsia"/>
          <w:sz w:val="24"/>
          <w:szCs w:val="24"/>
        </w:rPr>
        <w:t>日（</w:t>
      </w:r>
      <w:r w:rsidR="003D503B">
        <w:rPr>
          <w:rFonts w:ascii="ＭＳ 明朝" w:eastAsia="ＭＳ 明朝" w:hAnsi="ＭＳ 明朝" w:hint="eastAsia"/>
          <w:sz w:val="24"/>
          <w:szCs w:val="24"/>
        </w:rPr>
        <w:t>金</w:t>
      </w:r>
      <w:r>
        <w:rPr>
          <w:rFonts w:ascii="ＭＳ 明朝" w:eastAsia="ＭＳ 明朝" w:hAnsi="ＭＳ 明朝" w:hint="eastAsia"/>
          <w:sz w:val="24"/>
          <w:szCs w:val="24"/>
        </w:rPr>
        <w:t>）17：00必着</w:t>
      </w:r>
    </w:p>
    <w:p w:rsidR="00EC258F" w:rsidRDefault="00EC258F" w:rsidP="00C2477C">
      <w:pPr>
        <w:ind w:leftChars="200" w:left="420"/>
        <w:rPr>
          <w:rFonts w:ascii="ＭＳ 明朝" w:eastAsia="ＭＳ 明朝" w:hAnsi="ＭＳ 明朝"/>
          <w:sz w:val="24"/>
          <w:szCs w:val="24"/>
        </w:rPr>
      </w:pPr>
      <w:r>
        <w:rPr>
          <w:rFonts w:ascii="ＭＳ 明朝" w:eastAsia="ＭＳ 明朝" w:hAnsi="ＭＳ 明朝" w:hint="eastAsia"/>
          <w:sz w:val="24"/>
          <w:szCs w:val="24"/>
        </w:rPr>
        <w:t>②</w:t>
      </w:r>
      <w:r w:rsidRPr="00C2477C">
        <w:rPr>
          <w:rFonts w:ascii="ＭＳ 明朝" w:eastAsia="ＭＳ 明朝" w:hAnsi="ＭＳ 明朝" w:hint="eastAsia"/>
          <w:spacing w:val="80"/>
          <w:kern w:val="0"/>
          <w:sz w:val="24"/>
          <w:szCs w:val="24"/>
          <w:fitText w:val="1440" w:id="-1755074048"/>
        </w:rPr>
        <w:t>提出場</w:t>
      </w:r>
      <w:r w:rsidRPr="00C2477C">
        <w:rPr>
          <w:rFonts w:ascii="ＭＳ 明朝" w:eastAsia="ＭＳ 明朝" w:hAnsi="ＭＳ 明朝" w:hint="eastAsia"/>
          <w:kern w:val="0"/>
          <w:sz w:val="24"/>
          <w:szCs w:val="24"/>
          <w:fitText w:val="1440" w:id="-1755074048"/>
        </w:rPr>
        <w:t>所</w:t>
      </w:r>
      <w:r>
        <w:rPr>
          <w:rFonts w:ascii="ＭＳ 明朝" w:eastAsia="ＭＳ 明朝" w:hAnsi="ＭＳ 明朝" w:hint="eastAsia"/>
          <w:kern w:val="0"/>
          <w:sz w:val="24"/>
          <w:szCs w:val="24"/>
        </w:rPr>
        <w:t xml:space="preserve">　津和野町役場つわの暮らし推進課</w:t>
      </w:r>
    </w:p>
    <w:p w:rsidR="00EC258F" w:rsidRDefault="00EC258F" w:rsidP="00C2477C">
      <w:pPr>
        <w:ind w:leftChars="200" w:left="2340" w:hangingChars="800" w:hanging="1920"/>
        <w:rPr>
          <w:rFonts w:ascii="ＭＳ 明朝" w:eastAsia="ＭＳ 明朝" w:hAnsi="ＭＳ 明朝"/>
          <w:kern w:val="0"/>
          <w:sz w:val="24"/>
          <w:szCs w:val="24"/>
        </w:rPr>
      </w:pPr>
      <w:r>
        <w:rPr>
          <w:rFonts w:ascii="ＭＳ 明朝" w:eastAsia="ＭＳ 明朝" w:hAnsi="ＭＳ 明朝" w:hint="eastAsia"/>
          <w:sz w:val="24"/>
          <w:szCs w:val="24"/>
        </w:rPr>
        <w:t>③</w:t>
      </w:r>
      <w:r w:rsidRPr="00C2477C">
        <w:rPr>
          <w:rFonts w:ascii="ＭＳ 明朝" w:eastAsia="ＭＳ 明朝" w:hAnsi="ＭＳ 明朝" w:hint="eastAsia"/>
          <w:spacing w:val="80"/>
          <w:kern w:val="0"/>
          <w:sz w:val="24"/>
          <w:szCs w:val="24"/>
          <w:fitText w:val="1440" w:id="-1755074047"/>
        </w:rPr>
        <w:t>受付方</w:t>
      </w:r>
      <w:r w:rsidRPr="00C2477C">
        <w:rPr>
          <w:rFonts w:ascii="ＭＳ 明朝" w:eastAsia="ＭＳ 明朝" w:hAnsi="ＭＳ 明朝" w:hint="eastAsia"/>
          <w:kern w:val="0"/>
          <w:sz w:val="24"/>
          <w:szCs w:val="24"/>
          <w:fitText w:val="1440" w:id="-1755074047"/>
        </w:rPr>
        <w:t>法</w:t>
      </w:r>
      <w:r>
        <w:rPr>
          <w:rFonts w:ascii="ＭＳ 明朝" w:eastAsia="ＭＳ 明朝" w:hAnsi="ＭＳ 明朝" w:hint="eastAsia"/>
          <w:kern w:val="0"/>
          <w:sz w:val="24"/>
          <w:szCs w:val="24"/>
        </w:rPr>
        <w:t xml:space="preserve">　つわの暮らし推進課に、</w:t>
      </w:r>
      <w:r w:rsidR="00832958">
        <w:rPr>
          <w:rFonts w:ascii="ＭＳ 明朝" w:eastAsia="ＭＳ 明朝" w:hAnsi="ＭＳ 明朝" w:hint="eastAsia"/>
          <w:kern w:val="0"/>
          <w:sz w:val="24"/>
          <w:szCs w:val="24"/>
        </w:rPr>
        <w:t>メール、</w:t>
      </w:r>
      <w:r>
        <w:rPr>
          <w:rFonts w:ascii="ＭＳ 明朝" w:eastAsia="ＭＳ 明朝" w:hAnsi="ＭＳ 明朝" w:hint="eastAsia"/>
          <w:kern w:val="0"/>
          <w:sz w:val="24"/>
          <w:szCs w:val="24"/>
        </w:rPr>
        <w:t>持参または郵送の何れかにより提出すること。</w:t>
      </w:r>
    </w:p>
    <w:p w:rsidR="00EC258F" w:rsidRDefault="00EC258F" w:rsidP="00EC258F">
      <w:pPr>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 xml:space="preserve">　　　　　　　　※郵送の場合は、提出締切までに配達されたことが証明できる方法とし、令和</w:t>
      </w:r>
      <w:r w:rsidR="005C6227">
        <w:rPr>
          <w:rFonts w:ascii="ＭＳ 明朝" w:eastAsia="ＭＳ 明朝" w:hAnsi="ＭＳ 明朝" w:hint="eastAsia"/>
          <w:sz w:val="24"/>
          <w:szCs w:val="24"/>
        </w:rPr>
        <w:t>８</w:t>
      </w:r>
      <w:bookmarkStart w:id="0" w:name="_GoBack"/>
      <w:bookmarkEnd w:id="0"/>
      <w:r>
        <w:rPr>
          <w:rFonts w:ascii="ＭＳ 明朝" w:eastAsia="ＭＳ 明朝" w:hAnsi="ＭＳ 明朝" w:hint="eastAsia"/>
          <w:sz w:val="24"/>
          <w:szCs w:val="24"/>
        </w:rPr>
        <w:t>年</w:t>
      </w:r>
      <w:r w:rsidR="00C2477C">
        <w:rPr>
          <w:rFonts w:ascii="ＭＳ 明朝" w:eastAsia="ＭＳ 明朝" w:hAnsi="ＭＳ 明朝" w:hint="eastAsia"/>
          <w:sz w:val="24"/>
          <w:szCs w:val="24"/>
        </w:rPr>
        <w:t>５</w:t>
      </w:r>
      <w:r>
        <w:rPr>
          <w:rFonts w:ascii="ＭＳ 明朝" w:eastAsia="ＭＳ 明朝" w:hAnsi="ＭＳ 明朝" w:hint="eastAsia"/>
          <w:sz w:val="24"/>
          <w:szCs w:val="24"/>
        </w:rPr>
        <w:t>月</w:t>
      </w:r>
      <w:r w:rsidR="005C6227">
        <w:rPr>
          <w:rFonts w:ascii="ＭＳ 明朝" w:eastAsia="ＭＳ 明朝" w:hAnsi="ＭＳ 明朝" w:hint="eastAsia"/>
          <w:sz w:val="24"/>
          <w:szCs w:val="24"/>
        </w:rPr>
        <w:t>29</w:t>
      </w:r>
      <w:r>
        <w:rPr>
          <w:rFonts w:ascii="ＭＳ 明朝" w:eastAsia="ＭＳ 明朝" w:hAnsi="ＭＳ 明朝" w:hint="eastAsia"/>
          <w:sz w:val="24"/>
          <w:szCs w:val="24"/>
        </w:rPr>
        <w:t>日（</w:t>
      </w:r>
      <w:r w:rsidR="003D503B">
        <w:rPr>
          <w:rFonts w:ascii="ＭＳ 明朝" w:eastAsia="ＭＳ 明朝" w:hAnsi="ＭＳ 明朝" w:hint="eastAsia"/>
          <w:sz w:val="24"/>
          <w:szCs w:val="24"/>
        </w:rPr>
        <w:t>金</w:t>
      </w:r>
      <w:r>
        <w:rPr>
          <w:rFonts w:ascii="ＭＳ 明朝" w:eastAsia="ＭＳ 明朝" w:hAnsi="ＭＳ 明朝" w:hint="eastAsia"/>
          <w:sz w:val="24"/>
          <w:szCs w:val="24"/>
        </w:rPr>
        <w:t>）までに必着のこと。なお、郵送中の事故に伴う損害に関しては一切の責任を負わない。</w:t>
      </w:r>
    </w:p>
    <w:p w:rsidR="00EC258F" w:rsidRDefault="00EC258F" w:rsidP="00EC258F">
      <w:pPr>
        <w:ind w:left="2160" w:hangingChars="900" w:hanging="2160"/>
        <w:rPr>
          <w:rFonts w:ascii="ＭＳ 明朝" w:eastAsia="ＭＳ 明朝" w:hAnsi="ＭＳ 明朝"/>
          <w:sz w:val="24"/>
          <w:szCs w:val="24"/>
        </w:rPr>
      </w:pPr>
    </w:p>
    <w:p w:rsidR="00EC258F" w:rsidRDefault="00EC258F" w:rsidP="00EC258F">
      <w:pPr>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（２）応募時の提出書類</w:t>
      </w:r>
    </w:p>
    <w:p w:rsidR="00DA1228" w:rsidRDefault="009A1CD7" w:rsidP="00C2477C">
      <w:pPr>
        <w:ind w:leftChars="200" w:left="2580" w:hangingChars="900" w:hanging="2160"/>
        <w:rPr>
          <w:rFonts w:ascii="ＭＳ 明朝" w:eastAsia="ＭＳ 明朝" w:hAnsi="ＭＳ 明朝"/>
          <w:sz w:val="24"/>
          <w:szCs w:val="24"/>
        </w:rPr>
      </w:pPr>
      <w:r>
        <w:rPr>
          <w:rFonts w:ascii="ＭＳ 明朝" w:eastAsia="ＭＳ 明朝" w:hAnsi="ＭＳ 明朝" w:hint="eastAsia"/>
          <w:sz w:val="24"/>
          <w:szCs w:val="24"/>
        </w:rPr>
        <w:t>①</w:t>
      </w:r>
      <w:r w:rsidR="00DA1228">
        <w:rPr>
          <w:rFonts w:ascii="ＭＳ 明朝" w:eastAsia="ＭＳ 明朝" w:hAnsi="ＭＳ 明朝" w:hint="eastAsia"/>
          <w:sz w:val="24"/>
          <w:szCs w:val="24"/>
        </w:rPr>
        <w:t>事業計画書（各事業内容、各事業費用が分かるもの）</w:t>
      </w:r>
    </w:p>
    <w:p w:rsidR="00EC258F" w:rsidRDefault="009A1CD7" w:rsidP="00C2477C">
      <w:pPr>
        <w:ind w:leftChars="200" w:left="2580" w:hangingChars="900" w:hanging="2160"/>
        <w:rPr>
          <w:rFonts w:ascii="ＭＳ 明朝" w:eastAsia="ＭＳ 明朝" w:hAnsi="ＭＳ 明朝"/>
          <w:sz w:val="24"/>
          <w:szCs w:val="24"/>
        </w:rPr>
      </w:pPr>
      <w:r>
        <w:rPr>
          <w:rFonts w:ascii="ＭＳ 明朝" w:eastAsia="ＭＳ 明朝" w:hAnsi="ＭＳ 明朝" w:hint="eastAsia"/>
          <w:sz w:val="24"/>
          <w:szCs w:val="24"/>
        </w:rPr>
        <w:t>②</w:t>
      </w:r>
      <w:r w:rsidR="003642BF">
        <w:rPr>
          <w:rFonts w:ascii="ＭＳ 明朝" w:eastAsia="ＭＳ 明朝" w:hAnsi="ＭＳ 明朝" w:hint="eastAsia"/>
          <w:sz w:val="24"/>
          <w:szCs w:val="24"/>
        </w:rPr>
        <w:t>定款等（団体の規約</w:t>
      </w:r>
      <w:r w:rsidR="00DA1228">
        <w:rPr>
          <w:rFonts w:ascii="ＭＳ 明朝" w:eastAsia="ＭＳ 明朝" w:hAnsi="ＭＳ 明朝" w:hint="eastAsia"/>
          <w:sz w:val="24"/>
          <w:szCs w:val="24"/>
        </w:rPr>
        <w:t>又は会則等</w:t>
      </w:r>
      <w:r w:rsidR="003642BF">
        <w:rPr>
          <w:rFonts w:ascii="ＭＳ 明朝" w:eastAsia="ＭＳ 明朝" w:hAnsi="ＭＳ 明朝" w:hint="eastAsia"/>
          <w:sz w:val="24"/>
          <w:szCs w:val="24"/>
        </w:rPr>
        <w:t>も可）</w:t>
      </w:r>
    </w:p>
    <w:p w:rsidR="003642BF" w:rsidRDefault="009A1CD7" w:rsidP="00C2477C">
      <w:pPr>
        <w:ind w:leftChars="200" w:left="2580" w:hangingChars="900" w:hanging="2160"/>
        <w:rPr>
          <w:rFonts w:ascii="ＭＳ 明朝" w:eastAsia="ＭＳ 明朝" w:hAnsi="ＭＳ 明朝"/>
          <w:sz w:val="24"/>
          <w:szCs w:val="24"/>
        </w:rPr>
      </w:pPr>
      <w:r>
        <w:rPr>
          <w:rFonts w:ascii="ＭＳ 明朝" w:eastAsia="ＭＳ 明朝" w:hAnsi="ＭＳ 明朝" w:hint="eastAsia"/>
          <w:sz w:val="24"/>
          <w:szCs w:val="24"/>
        </w:rPr>
        <w:t>③</w:t>
      </w:r>
      <w:r w:rsidR="00DA1228">
        <w:rPr>
          <w:rFonts w:ascii="ＭＳ 明朝" w:eastAsia="ＭＳ 明朝" w:hAnsi="ＭＳ 明朝" w:hint="eastAsia"/>
          <w:sz w:val="24"/>
          <w:szCs w:val="24"/>
        </w:rPr>
        <w:t>役員名簿</w:t>
      </w:r>
      <w:r w:rsidR="003D503B">
        <w:rPr>
          <w:rFonts w:ascii="ＭＳ 明朝" w:eastAsia="ＭＳ 明朝" w:hAnsi="ＭＳ 明朝" w:hint="eastAsia"/>
          <w:sz w:val="24"/>
          <w:szCs w:val="24"/>
        </w:rPr>
        <w:t>及び執行体制表</w:t>
      </w:r>
    </w:p>
    <w:p w:rsidR="00DA1228" w:rsidRDefault="00DA1228" w:rsidP="00EC258F">
      <w:pPr>
        <w:ind w:left="2160" w:hangingChars="900" w:hanging="2160"/>
        <w:rPr>
          <w:rFonts w:ascii="ＭＳ 明朝" w:eastAsia="ＭＳ 明朝" w:hAnsi="ＭＳ 明朝"/>
          <w:sz w:val="24"/>
          <w:szCs w:val="24"/>
        </w:rPr>
      </w:pPr>
    </w:p>
    <w:p w:rsidR="00DA1228" w:rsidRDefault="00DA1228" w:rsidP="00EC258F">
      <w:pPr>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（３）選定基準</w:t>
      </w:r>
    </w:p>
    <w:p w:rsidR="00DA1228" w:rsidRDefault="005F16D4" w:rsidP="00C2477C">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①</w:t>
      </w:r>
      <w:r w:rsidR="00DA1228">
        <w:rPr>
          <w:rFonts w:ascii="ＭＳ 明朝" w:eastAsia="ＭＳ 明朝" w:hAnsi="ＭＳ 明朝" w:hint="eastAsia"/>
          <w:sz w:val="24"/>
          <w:szCs w:val="24"/>
        </w:rPr>
        <w:t>事業については、</w:t>
      </w:r>
      <w:r w:rsidR="00767050">
        <w:rPr>
          <w:rFonts w:ascii="ＭＳ 明朝" w:eastAsia="ＭＳ 明朝" w:hAnsi="ＭＳ 明朝" w:hint="eastAsia"/>
          <w:sz w:val="24"/>
          <w:szCs w:val="24"/>
        </w:rPr>
        <w:t>本補助金事業を活用し、</w:t>
      </w:r>
      <w:r w:rsidR="00DA1228">
        <w:rPr>
          <w:rFonts w:ascii="ＭＳ 明朝" w:eastAsia="ＭＳ 明朝" w:hAnsi="ＭＳ 明朝" w:hint="eastAsia"/>
          <w:sz w:val="24"/>
          <w:szCs w:val="24"/>
        </w:rPr>
        <w:t>他団体で実施している同様な事業、類似した事業については、選定</w:t>
      </w:r>
      <w:r w:rsidR="00767050">
        <w:rPr>
          <w:rFonts w:ascii="ＭＳ 明朝" w:eastAsia="ＭＳ 明朝" w:hAnsi="ＭＳ 明朝" w:hint="eastAsia"/>
          <w:sz w:val="24"/>
          <w:szCs w:val="24"/>
        </w:rPr>
        <w:t>しないこととする。そのため、（２）</w:t>
      </w:r>
      <w:r w:rsidR="00F3757D">
        <w:rPr>
          <w:rFonts w:ascii="ＭＳ 明朝" w:eastAsia="ＭＳ 明朝" w:hAnsi="ＭＳ 明朝" w:hint="eastAsia"/>
          <w:sz w:val="24"/>
          <w:szCs w:val="24"/>
        </w:rPr>
        <w:t>①</w:t>
      </w:r>
      <w:r w:rsidR="00767050">
        <w:rPr>
          <w:rFonts w:ascii="ＭＳ 明朝" w:eastAsia="ＭＳ 明朝" w:hAnsi="ＭＳ 明朝" w:hint="eastAsia"/>
          <w:sz w:val="24"/>
          <w:szCs w:val="24"/>
        </w:rPr>
        <w:t>に示す事業計画書については、既実施事業との明確な違いが分かるよう事業内容等</w:t>
      </w:r>
      <w:r w:rsidR="0055372B">
        <w:rPr>
          <w:rFonts w:ascii="ＭＳ 明朝" w:eastAsia="ＭＳ 明朝" w:hAnsi="ＭＳ 明朝" w:hint="eastAsia"/>
          <w:sz w:val="24"/>
          <w:szCs w:val="24"/>
        </w:rPr>
        <w:t>について</w:t>
      </w:r>
      <w:r w:rsidR="00767050">
        <w:rPr>
          <w:rFonts w:ascii="ＭＳ 明朝" w:eastAsia="ＭＳ 明朝" w:hAnsi="ＭＳ 明朝" w:hint="eastAsia"/>
          <w:sz w:val="24"/>
          <w:szCs w:val="24"/>
        </w:rPr>
        <w:t>詳しく分かるものを提出すること。</w:t>
      </w:r>
    </w:p>
    <w:p w:rsidR="005F16D4" w:rsidRDefault="005F16D4" w:rsidP="00C2477C">
      <w:pPr>
        <w:ind w:leftChars="200" w:left="420"/>
        <w:rPr>
          <w:rFonts w:ascii="ＭＳ 明朝" w:eastAsia="ＭＳ 明朝" w:hAnsi="ＭＳ 明朝"/>
          <w:sz w:val="24"/>
          <w:szCs w:val="24"/>
        </w:rPr>
      </w:pPr>
      <w:r>
        <w:rPr>
          <w:rFonts w:ascii="ＭＳ 明朝" w:eastAsia="ＭＳ 明朝" w:hAnsi="ＭＳ 明朝" w:hint="eastAsia"/>
          <w:sz w:val="24"/>
          <w:szCs w:val="24"/>
        </w:rPr>
        <w:t>②総合評価点60点以上を合格とする。</w:t>
      </w:r>
    </w:p>
    <w:p w:rsidR="005F16D4" w:rsidRDefault="005F16D4" w:rsidP="00C2477C">
      <w:pPr>
        <w:ind w:leftChars="200" w:left="420"/>
        <w:rPr>
          <w:rFonts w:ascii="ＭＳ 明朝" w:eastAsia="ＭＳ 明朝" w:hAnsi="ＭＳ 明朝"/>
          <w:sz w:val="24"/>
          <w:szCs w:val="24"/>
        </w:rPr>
      </w:pPr>
      <w:r>
        <w:rPr>
          <w:rFonts w:ascii="ＭＳ 明朝" w:eastAsia="ＭＳ 明朝" w:hAnsi="ＭＳ 明朝" w:hint="eastAsia"/>
          <w:sz w:val="24"/>
          <w:szCs w:val="24"/>
        </w:rPr>
        <w:t>※選定基準については、別紙のとおり。</w:t>
      </w:r>
    </w:p>
    <w:p w:rsidR="00767050" w:rsidRDefault="0055372B" w:rsidP="002E71F7">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●選定する事業及び対象費用は、島根県市町村振興協会「協働のまちづくり事業助成金交付要綱（以下、「要綱」という。）」</w:t>
      </w:r>
      <w:r w:rsidR="004873F4">
        <w:rPr>
          <w:rFonts w:ascii="ＭＳ 明朝" w:eastAsia="ＭＳ 明朝" w:hAnsi="ＭＳ 明朝" w:hint="eastAsia"/>
          <w:sz w:val="24"/>
          <w:szCs w:val="24"/>
        </w:rPr>
        <w:t>及び「令和</w:t>
      </w:r>
      <w:r w:rsidR="005C6227">
        <w:rPr>
          <w:rFonts w:ascii="ＭＳ 明朝" w:eastAsia="ＭＳ 明朝" w:hAnsi="ＭＳ 明朝" w:hint="eastAsia"/>
          <w:sz w:val="24"/>
          <w:szCs w:val="24"/>
        </w:rPr>
        <w:t>８</w:t>
      </w:r>
      <w:r w:rsidR="004873F4">
        <w:rPr>
          <w:rFonts w:ascii="ＭＳ 明朝" w:eastAsia="ＭＳ 明朝" w:hAnsi="ＭＳ 明朝" w:hint="eastAsia"/>
          <w:sz w:val="24"/>
          <w:szCs w:val="24"/>
        </w:rPr>
        <w:t>年度協働のまちづくり事業助成金交付要綱の運用要領（以下「要領」という。）</w:t>
      </w:r>
      <w:r>
        <w:rPr>
          <w:rFonts w:ascii="ＭＳ 明朝" w:eastAsia="ＭＳ 明朝" w:hAnsi="ＭＳ 明朝" w:hint="eastAsia"/>
          <w:sz w:val="24"/>
          <w:szCs w:val="24"/>
        </w:rPr>
        <w:t>に定めるものとする。</w:t>
      </w:r>
    </w:p>
    <w:p w:rsidR="00767050" w:rsidRDefault="00767050" w:rsidP="00C2477C">
      <w:pPr>
        <w:ind w:leftChars="100" w:left="210" w:firstLineChars="100" w:firstLine="240"/>
        <w:rPr>
          <w:rFonts w:ascii="ＭＳ 明朝" w:eastAsia="ＭＳ 明朝" w:hAnsi="ＭＳ 明朝"/>
          <w:sz w:val="24"/>
          <w:szCs w:val="24"/>
        </w:rPr>
      </w:pPr>
    </w:p>
    <w:p w:rsidR="00767050" w:rsidRDefault="00FF51B9" w:rsidP="00767050">
      <w:pPr>
        <w:rPr>
          <w:rFonts w:ascii="ＭＳ 明朝" w:eastAsia="ＭＳ 明朝" w:hAnsi="ＭＳ 明朝"/>
          <w:sz w:val="24"/>
          <w:szCs w:val="24"/>
        </w:rPr>
      </w:pPr>
      <w:r>
        <w:rPr>
          <w:rFonts w:ascii="ＭＳ 明朝" w:eastAsia="ＭＳ 明朝" w:hAnsi="ＭＳ 明朝" w:hint="eastAsia"/>
          <w:sz w:val="24"/>
          <w:szCs w:val="24"/>
        </w:rPr>
        <w:t>（４）評価</w:t>
      </w:r>
    </w:p>
    <w:tbl>
      <w:tblPr>
        <w:tblStyle w:val="a3"/>
        <w:tblW w:w="0" w:type="auto"/>
        <w:tblInd w:w="250" w:type="dxa"/>
        <w:tblLook w:val="04A0" w:firstRow="1" w:lastRow="0" w:firstColumn="1" w:lastColumn="0" w:noHBand="0" w:noVBand="1"/>
      </w:tblPr>
      <w:tblGrid>
        <w:gridCol w:w="2608"/>
        <w:gridCol w:w="5920"/>
      </w:tblGrid>
      <w:tr w:rsidR="00FF51B9" w:rsidTr="00FF51B9">
        <w:tc>
          <w:tcPr>
            <w:tcW w:w="2835" w:type="dxa"/>
            <w:shd w:val="clear" w:color="auto" w:fill="D5DCE4" w:themeFill="text2" w:themeFillTint="33"/>
          </w:tcPr>
          <w:p w:rsidR="00FF51B9" w:rsidRPr="00FF51B9" w:rsidRDefault="00FF51B9" w:rsidP="00FF51B9">
            <w:pPr>
              <w:jc w:val="center"/>
              <w:rPr>
                <w:rFonts w:ascii="ＭＳ 明朝" w:eastAsia="ＭＳ 明朝" w:hAnsi="ＭＳ 明朝"/>
              </w:rPr>
            </w:pPr>
            <w:r w:rsidRPr="00FF51B9">
              <w:rPr>
                <w:rFonts w:ascii="ＭＳ 明朝" w:eastAsia="ＭＳ 明朝" w:hAnsi="ＭＳ 明朝" w:hint="eastAsia"/>
              </w:rPr>
              <w:t>評価（100％）</w:t>
            </w:r>
          </w:p>
        </w:tc>
        <w:tc>
          <w:tcPr>
            <w:tcW w:w="6751" w:type="dxa"/>
            <w:shd w:val="clear" w:color="auto" w:fill="D5DCE4" w:themeFill="text2" w:themeFillTint="33"/>
          </w:tcPr>
          <w:p w:rsidR="00FF51B9" w:rsidRPr="00FF51B9" w:rsidRDefault="00FF51B9" w:rsidP="00FF51B9">
            <w:pPr>
              <w:jc w:val="center"/>
              <w:rPr>
                <w:rFonts w:ascii="ＭＳ 明朝" w:eastAsia="ＭＳ 明朝" w:hAnsi="ＭＳ 明朝"/>
                <w:kern w:val="0"/>
              </w:rPr>
            </w:pPr>
            <w:r w:rsidRPr="00FF51B9">
              <w:rPr>
                <w:rFonts w:ascii="ＭＳ 明朝" w:eastAsia="ＭＳ 明朝" w:hAnsi="ＭＳ 明朝" w:hint="eastAsia"/>
              </w:rPr>
              <w:t>意味</w:t>
            </w:r>
          </w:p>
        </w:tc>
      </w:tr>
      <w:tr w:rsidR="00FF51B9" w:rsidTr="00FF51B9">
        <w:tc>
          <w:tcPr>
            <w:tcW w:w="2835" w:type="dxa"/>
          </w:tcPr>
          <w:p w:rsidR="00FF51B9" w:rsidRPr="00FF51B9" w:rsidRDefault="00FF51B9" w:rsidP="00FF51B9">
            <w:pPr>
              <w:jc w:val="center"/>
              <w:rPr>
                <w:rFonts w:ascii="ＭＳ 明朝" w:eastAsia="ＭＳ 明朝" w:hAnsi="ＭＳ 明朝"/>
              </w:rPr>
            </w:pPr>
            <w:r w:rsidRPr="00FF51B9">
              <w:rPr>
                <w:rFonts w:ascii="ＭＳ 明朝" w:eastAsia="ＭＳ 明朝" w:hAnsi="ＭＳ 明朝" w:hint="eastAsia"/>
              </w:rPr>
              <w:t>100～90％に対応</w:t>
            </w:r>
          </w:p>
        </w:tc>
        <w:tc>
          <w:tcPr>
            <w:tcW w:w="6751" w:type="dxa"/>
          </w:tcPr>
          <w:p w:rsidR="00FF51B9" w:rsidRPr="00FF51B9" w:rsidRDefault="00FF51B9" w:rsidP="00FF51B9">
            <w:pPr>
              <w:rPr>
                <w:rFonts w:ascii="ＭＳ 明朝" w:eastAsia="ＭＳ 明朝" w:hAnsi="ＭＳ 明朝"/>
                <w:kern w:val="0"/>
              </w:rPr>
            </w:pPr>
            <w:r w:rsidRPr="00FF51B9">
              <w:rPr>
                <w:rFonts w:ascii="ＭＳ 明朝" w:eastAsia="ＭＳ 明朝" w:hAnsi="ＭＳ 明朝" w:hint="eastAsia"/>
                <w:kern w:val="0"/>
              </w:rPr>
              <w:t>きわめて優秀と評価できる</w:t>
            </w:r>
          </w:p>
        </w:tc>
      </w:tr>
      <w:tr w:rsidR="00FF51B9" w:rsidTr="00FF51B9">
        <w:tc>
          <w:tcPr>
            <w:tcW w:w="2835" w:type="dxa"/>
          </w:tcPr>
          <w:p w:rsidR="00FF51B9" w:rsidRPr="00FF51B9" w:rsidRDefault="00FF51B9" w:rsidP="00FF51B9">
            <w:pPr>
              <w:jc w:val="center"/>
              <w:rPr>
                <w:rFonts w:ascii="ＭＳ 明朝" w:eastAsia="ＭＳ 明朝" w:hAnsi="ＭＳ 明朝"/>
              </w:rPr>
            </w:pPr>
            <w:r w:rsidRPr="00FF51B9">
              <w:rPr>
                <w:rFonts w:ascii="ＭＳ 明朝" w:eastAsia="ＭＳ 明朝" w:hAnsi="ＭＳ 明朝" w:hint="eastAsia"/>
              </w:rPr>
              <w:t>89～80％に対応</w:t>
            </w:r>
          </w:p>
        </w:tc>
        <w:tc>
          <w:tcPr>
            <w:tcW w:w="6751" w:type="dxa"/>
          </w:tcPr>
          <w:p w:rsidR="00FF51B9" w:rsidRPr="00FF51B9" w:rsidRDefault="00FF51B9" w:rsidP="00FF51B9">
            <w:pPr>
              <w:rPr>
                <w:rFonts w:ascii="ＭＳ 明朝" w:eastAsia="ＭＳ 明朝" w:hAnsi="ＭＳ 明朝"/>
                <w:kern w:val="0"/>
              </w:rPr>
            </w:pPr>
            <w:r w:rsidRPr="00FF51B9">
              <w:rPr>
                <w:rFonts w:ascii="ＭＳ 明朝" w:eastAsia="ＭＳ 明朝" w:hAnsi="ＭＳ 明朝" w:hint="eastAsia"/>
                <w:kern w:val="0"/>
              </w:rPr>
              <w:t>優秀と評価できる</w:t>
            </w:r>
          </w:p>
        </w:tc>
      </w:tr>
      <w:tr w:rsidR="00FF51B9" w:rsidTr="00FF51B9">
        <w:tc>
          <w:tcPr>
            <w:tcW w:w="2835" w:type="dxa"/>
          </w:tcPr>
          <w:p w:rsidR="00FF51B9" w:rsidRPr="00FF51B9" w:rsidRDefault="00FF51B9" w:rsidP="00FF51B9">
            <w:pPr>
              <w:jc w:val="center"/>
              <w:rPr>
                <w:rFonts w:ascii="ＭＳ 明朝" w:eastAsia="ＭＳ 明朝" w:hAnsi="ＭＳ 明朝"/>
              </w:rPr>
            </w:pPr>
            <w:r w:rsidRPr="00FF51B9">
              <w:rPr>
                <w:rFonts w:ascii="ＭＳ 明朝" w:eastAsia="ＭＳ 明朝" w:hAnsi="ＭＳ 明朝" w:hint="eastAsia"/>
              </w:rPr>
              <w:t>79～70％に対応</w:t>
            </w:r>
          </w:p>
        </w:tc>
        <w:tc>
          <w:tcPr>
            <w:tcW w:w="6751" w:type="dxa"/>
          </w:tcPr>
          <w:p w:rsidR="00FF51B9" w:rsidRPr="00FF51B9" w:rsidRDefault="00FF51B9" w:rsidP="00FF51B9">
            <w:pPr>
              <w:rPr>
                <w:rFonts w:ascii="ＭＳ 明朝" w:eastAsia="ＭＳ 明朝" w:hAnsi="ＭＳ 明朝"/>
                <w:kern w:val="0"/>
              </w:rPr>
            </w:pPr>
            <w:r w:rsidRPr="00FF51B9">
              <w:rPr>
                <w:rFonts w:ascii="ＭＳ 明朝" w:eastAsia="ＭＳ 明朝" w:hAnsi="ＭＳ 明朝" w:hint="eastAsia"/>
                <w:kern w:val="0"/>
              </w:rPr>
              <w:t>一応のレベルに達していると評価できる</w:t>
            </w:r>
          </w:p>
        </w:tc>
      </w:tr>
      <w:tr w:rsidR="00FF51B9" w:rsidTr="00FF51B9">
        <w:tc>
          <w:tcPr>
            <w:tcW w:w="2835" w:type="dxa"/>
          </w:tcPr>
          <w:p w:rsidR="00FF51B9" w:rsidRPr="00FF51B9" w:rsidRDefault="00FF51B9" w:rsidP="00FF51B9">
            <w:pPr>
              <w:jc w:val="center"/>
              <w:rPr>
                <w:rFonts w:ascii="ＭＳ 明朝" w:eastAsia="ＭＳ 明朝" w:hAnsi="ＭＳ 明朝"/>
              </w:rPr>
            </w:pPr>
            <w:r w:rsidRPr="00FF51B9">
              <w:rPr>
                <w:rFonts w:ascii="ＭＳ 明朝" w:eastAsia="ＭＳ 明朝" w:hAnsi="ＭＳ 明朝" w:hint="eastAsia"/>
              </w:rPr>
              <w:t>69～60％に対応</w:t>
            </w:r>
          </w:p>
        </w:tc>
        <w:tc>
          <w:tcPr>
            <w:tcW w:w="6751" w:type="dxa"/>
          </w:tcPr>
          <w:p w:rsidR="00FF51B9" w:rsidRPr="00FF51B9" w:rsidRDefault="00FF51B9" w:rsidP="00FF51B9">
            <w:pPr>
              <w:rPr>
                <w:rFonts w:ascii="ＭＳ 明朝" w:eastAsia="ＭＳ 明朝" w:hAnsi="ＭＳ 明朝"/>
                <w:kern w:val="0"/>
              </w:rPr>
            </w:pPr>
            <w:r w:rsidRPr="00FF51B9">
              <w:rPr>
                <w:rFonts w:ascii="ＭＳ 明朝" w:eastAsia="ＭＳ 明朝" w:hAnsi="ＭＳ 明朝" w:hint="eastAsia"/>
                <w:kern w:val="0"/>
              </w:rPr>
              <w:t>不十分なところもあるが、最低限度のレベルを達成している</w:t>
            </w:r>
          </w:p>
        </w:tc>
      </w:tr>
      <w:tr w:rsidR="00FF51B9" w:rsidTr="00FF51B9">
        <w:tc>
          <w:tcPr>
            <w:tcW w:w="2835" w:type="dxa"/>
          </w:tcPr>
          <w:p w:rsidR="00FF51B9" w:rsidRPr="00FF51B9" w:rsidRDefault="00FF51B9" w:rsidP="00FF51B9">
            <w:pPr>
              <w:jc w:val="center"/>
              <w:rPr>
                <w:rFonts w:ascii="ＭＳ 明朝" w:eastAsia="ＭＳ 明朝" w:hAnsi="ＭＳ 明朝"/>
              </w:rPr>
            </w:pPr>
            <w:r w:rsidRPr="00FF51B9">
              <w:rPr>
                <w:rFonts w:ascii="ＭＳ 明朝" w:eastAsia="ＭＳ 明朝" w:hAnsi="ＭＳ 明朝" w:hint="eastAsia"/>
              </w:rPr>
              <w:t>59％以下に対応</w:t>
            </w:r>
          </w:p>
        </w:tc>
        <w:tc>
          <w:tcPr>
            <w:tcW w:w="6751" w:type="dxa"/>
          </w:tcPr>
          <w:p w:rsidR="00FF51B9" w:rsidRPr="00FF51B9" w:rsidRDefault="00FF51B9" w:rsidP="00FF51B9">
            <w:pPr>
              <w:rPr>
                <w:rFonts w:ascii="ＭＳ 明朝" w:eastAsia="ＭＳ 明朝" w:hAnsi="ＭＳ 明朝"/>
                <w:kern w:val="0"/>
              </w:rPr>
            </w:pPr>
            <w:r w:rsidRPr="00FF51B9">
              <w:rPr>
                <w:rFonts w:ascii="ＭＳ 明朝" w:eastAsia="ＭＳ 明朝" w:hAnsi="ＭＳ 明朝" w:hint="eastAsia"/>
                <w:kern w:val="0"/>
              </w:rPr>
              <w:t>最低限度のレベルを達成していない</w:t>
            </w:r>
          </w:p>
        </w:tc>
      </w:tr>
    </w:tbl>
    <w:p w:rsidR="001521F6" w:rsidRDefault="001521F6" w:rsidP="00767050">
      <w:pPr>
        <w:rPr>
          <w:rFonts w:ascii="ＭＳ 明朝" w:eastAsia="ＭＳ 明朝" w:hAnsi="ＭＳ 明朝"/>
          <w:sz w:val="24"/>
          <w:szCs w:val="24"/>
        </w:rPr>
      </w:pPr>
      <w:r>
        <w:rPr>
          <w:rFonts w:ascii="ＭＳ 明朝" w:eastAsia="ＭＳ 明朝" w:hAnsi="ＭＳ 明朝" w:hint="eastAsia"/>
          <w:sz w:val="24"/>
          <w:szCs w:val="24"/>
        </w:rPr>
        <w:lastRenderedPageBreak/>
        <w:t>（５）結果の通知</w:t>
      </w:r>
    </w:p>
    <w:p w:rsidR="001521F6" w:rsidRDefault="001521F6" w:rsidP="00767050">
      <w:pPr>
        <w:rPr>
          <w:rFonts w:ascii="ＭＳ 明朝" w:eastAsia="ＭＳ 明朝" w:hAnsi="ＭＳ 明朝"/>
          <w:sz w:val="24"/>
          <w:szCs w:val="24"/>
        </w:rPr>
      </w:pPr>
      <w:r>
        <w:rPr>
          <w:rFonts w:ascii="ＭＳ 明朝" w:eastAsia="ＭＳ 明朝" w:hAnsi="ＭＳ 明朝" w:hint="eastAsia"/>
          <w:sz w:val="24"/>
          <w:szCs w:val="24"/>
        </w:rPr>
        <w:t xml:space="preserve">　選定結果（得点、順位）については、応募者に通知する。</w:t>
      </w:r>
    </w:p>
    <w:p w:rsidR="001521F6" w:rsidRDefault="001521F6" w:rsidP="00767050">
      <w:pPr>
        <w:rPr>
          <w:rFonts w:ascii="ＭＳ 明朝" w:eastAsia="ＭＳ 明朝" w:hAnsi="ＭＳ 明朝"/>
          <w:sz w:val="24"/>
          <w:szCs w:val="24"/>
        </w:rPr>
      </w:pPr>
    </w:p>
    <w:p w:rsidR="00FF51B9" w:rsidRDefault="00FF51B9" w:rsidP="00767050">
      <w:pPr>
        <w:rPr>
          <w:rFonts w:ascii="ＭＳ 明朝" w:eastAsia="ＭＳ 明朝" w:hAnsi="ＭＳ 明朝"/>
          <w:sz w:val="24"/>
          <w:szCs w:val="24"/>
        </w:rPr>
      </w:pPr>
      <w:r>
        <w:rPr>
          <w:rFonts w:ascii="ＭＳ 明朝" w:eastAsia="ＭＳ 明朝" w:hAnsi="ＭＳ 明朝" w:hint="eastAsia"/>
          <w:sz w:val="24"/>
          <w:szCs w:val="24"/>
        </w:rPr>
        <w:t>（</w:t>
      </w:r>
      <w:r w:rsidR="001521F6">
        <w:rPr>
          <w:rFonts w:ascii="ＭＳ 明朝" w:eastAsia="ＭＳ 明朝" w:hAnsi="ＭＳ 明朝" w:hint="eastAsia"/>
          <w:sz w:val="24"/>
          <w:szCs w:val="24"/>
        </w:rPr>
        <w:t>６</w:t>
      </w:r>
      <w:r>
        <w:rPr>
          <w:rFonts w:ascii="ＭＳ 明朝" w:eastAsia="ＭＳ 明朝" w:hAnsi="ＭＳ 明朝" w:hint="eastAsia"/>
          <w:sz w:val="24"/>
          <w:szCs w:val="24"/>
        </w:rPr>
        <w:t>）</w:t>
      </w:r>
      <w:r w:rsidR="001521F6">
        <w:rPr>
          <w:rFonts w:ascii="ＭＳ 明朝" w:eastAsia="ＭＳ 明朝" w:hAnsi="ＭＳ 明朝" w:hint="eastAsia"/>
          <w:sz w:val="24"/>
          <w:szCs w:val="24"/>
        </w:rPr>
        <w:t>事業費</w:t>
      </w:r>
      <w:r>
        <w:rPr>
          <w:rFonts w:ascii="ＭＳ 明朝" w:eastAsia="ＭＳ 明朝" w:hAnsi="ＭＳ 明朝" w:hint="eastAsia"/>
          <w:sz w:val="24"/>
          <w:szCs w:val="24"/>
        </w:rPr>
        <w:t>の配分</w:t>
      </w:r>
    </w:p>
    <w:p w:rsidR="00FF51B9" w:rsidRDefault="001521F6" w:rsidP="00C2477C">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①</w:t>
      </w:r>
      <w:r w:rsidR="00FF51B9">
        <w:rPr>
          <w:rFonts w:ascii="ＭＳ 明朝" w:eastAsia="ＭＳ 明朝" w:hAnsi="ＭＳ 明朝" w:hint="eastAsia"/>
          <w:sz w:val="24"/>
          <w:szCs w:val="24"/>
        </w:rPr>
        <w:t>選定基準を基に60点以上を獲得した者の内、最も高い得点を獲得した者から順に、</w:t>
      </w:r>
      <w:r>
        <w:rPr>
          <w:rFonts w:ascii="ＭＳ 明朝" w:eastAsia="ＭＳ 明朝" w:hAnsi="ＭＳ 明朝" w:hint="eastAsia"/>
          <w:sz w:val="24"/>
          <w:szCs w:val="24"/>
        </w:rPr>
        <w:t>町と事業費</w:t>
      </w:r>
      <w:r w:rsidR="00FF51B9">
        <w:rPr>
          <w:rFonts w:ascii="ＭＳ 明朝" w:eastAsia="ＭＳ 明朝" w:hAnsi="ＭＳ 明朝" w:hint="eastAsia"/>
          <w:sz w:val="24"/>
          <w:szCs w:val="24"/>
        </w:rPr>
        <w:t>配分の協議を行う。</w:t>
      </w:r>
    </w:p>
    <w:p w:rsidR="00FF51B9" w:rsidRDefault="001521F6" w:rsidP="00C2477C">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②</w:t>
      </w:r>
      <w:r w:rsidR="00FF51B9">
        <w:rPr>
          <w:rFonts w:ascii="ＭＳ 明朝" w:eastAsia="ＭＳ 明朝" w:hAnsi="ＭＳ 明朝" w:hint="eastAsia"/>
          <w:sz w:val="24"/>
          <w:szCs w:val="24"/>
        </w:rPr>
        <w:t>令和</w:t>
      </w:r>
      <w:r w:rsidR="005C6227">
        <w:rPr>
          <w:rFonts w:ascii="ＭＳ 明朝" w:eastAsia="ＭＳ 明朝" w:hAnsi="ＭＳ 明朝" w:hint="eastAsia"/>
          <w:sz w:val="24"/>
          <w:szCs w:val="24"/>
        </w:rPr>
        <w:t>８</w:t>
      </w:r>
      <w:r w:rsidR="00FF51B9">
        <w:rPr>
          <w:rFonts w:ascii="ＭＳ 明朝" w:eastAsia="ＭＳ 明朝" w:hAnsi="ＭＳ 明朝" w:hint="eastAsia"/>
          <w:sz w:val="24"/>
          <w:szCs w:val="24"/>
        </w:rPr>
        <w:t>年度においては、予算枠</w:t>
      </w:r>
      <w:r w:rsidR="00C24E25">
        <w:rPr>
          <w:rFonts w:ascii="ＭＳ 明朝" w:eastAsia="ＭＳ 明朝" w:hAnsi="ＭＳ 明朝" w:hint="eastAsia"/>
          <w:sz w:val="24"/>
          <w:szCs w:val="24"/>
        </w:rPr>
        <w:t>2</w:t>
      </w:r>
      <w:r w:rsidR="00FF51B9">
        <w:rPr>
          <w:rFonts w:ascii="ＭＳ 明朝" w:eastAsia="ＭＳ 明朝" w:hAnsi="ＭＳ 明朝" w:hint="eastAsia"/>
          <w:sz w:val="24"/>
          <w:szCs w:val="24"/>
        </w:rPr>
        <w:t>00万円に対し、最も高得点を獲得した者の事業必要経費に係る協議を実施し、事業費確定後、残った予算に対し、獲得得点順に協議を実施し、</w:t>
      </w:r>
      <w:r>
        <w:rPr>
          <w:rFonts w:ascii="ＭＳ 明朝" w:eastAsia="ＭＳ 明朝" w:hAnsi="ＭＳ 明朝" w:hint="eastAsia"/>
          <w:sz w:val="24"/>
          <w:szCs w:val="24"/>
        </w:rPr>
        <w:t>事業費の</w:t>
      </w:r>
      <w:r w:rsidR="00FF51B9">
        <w:rPr>
          <w:rFonts w:ascii="ＭＳ 明朝" w:eastAsia="ＭＳ 明朝" w:hAnsi="ＭＳ 明朝" w:hint="eastAsia"/>
          <w:sz w:val="24"/>
          <w:szCs w:val="24"/>
        </w:rPr>
        <w:t>配分を実施する。</w:t>
      </w:r>
      <w:r>
        <w:rPr>
          <w:rFonts w:ascii="ＭＳ 明朝" w:eastAsia="ＭＳ 明朝" w:hAnsi="ＭＳ 明朝" w:hint="eastAsia"/>
          <w:sz w:val="24"/>
          <w:szCs w:val="24"/>
        </w:rPr>
        <w:t>予算枠が無くなった時点で配分調整は終了する。</w:t>
      </w:r>
    </w:p>
    <w:p w:rsidR="00E0699B" w:rsidRDefault="001521F6" w:rsidP="00E0699B">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③</w:t>
      </w:r>
      <w:r w:rsidR="00FF51B9">
        <w:rPr>
          <w:rFonts w:ascii="ＭＳ 明朝" w:eastAsia="ＭＳ 明朝" w:hAnsi="ＭＳ 明朝" w:hint="eastAsia"/>
          <w:sz w:val="24"/>
          <w:szCs w:val="24"/>
        </w:rPr>
        <w:t>獲得得点</w:t>
      </w:r>
      <w:r>
        <w:rPr>
          <w:rFonts w:ascii="ＭＳ 明朝" w:eastAsia="ＭＳ 明朝" w:hAnsi="ＭＳ 明朝" w:hint="eastAsia"/>
          <w:sz w:val="24"/>
          <w:szCs w:val="24"/>
        </w:rPr>
        <w:t>高位の者から町と協議を実施するが、残予算では、事業実施等できないと応募者が判断した場合には、次の順位の者と協議を実施し、予算の配分を行う。</w:t>
      </w:r>
    </w:p>
    <w:p w:rsidR="00E0699B" w:rsidRDefault="00E0699B">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67050" w:rsidRDefault="00767050" w:rsidP="00767050">
      <w:pPr>
        <w:jc w:val="left"/>
        <w:rPr>
          <w:rFonts w:ascii="ＭＳ 明朝" w:eastAsia="ＭＳ 明朝" w:hAnsi="ＭＳ 明朝"/>
          <w:sz w:val="24"/>
          <w:szCs w:val="24"/>
        </w:rPr>
      </w:pPr>
      <w:r>
        <w:rPr>
          <w:rFonts w:ascii="ＭＳ 明朝" w:eastAsia="ＭＳ 明朝" w:hAnsi="ＭＳ 明朝" w:hint="eastAsia"/>
          <w:sz w:val="24"/>
          <w:szCs w:val="24"/>
        </w:rPr>
        <w:lastRenderedPageBreak/>
        <w:t>（別紙）</w:t>
      </w:r>
    </w:p>
    <w:p w:rsidR="00767050" w:rsidRDefault="00767050" w:rsidP="00767050">
      <w:pPr>
        <w:jc w:val="center"/>
        <w:rPr>
          <w:rFonts w:ascii="ＭＳ 明朝" w:eastAsia="ＭＳ 明朝" w:hAnsi="ＭＳ 明朝"/>
          <w:sz w:val="24"/>
          <w:szCs w:val="24"/>
        </w:rPr>
      </w:pPr>
      <w:r>
        <w:rPr>
          <w:rFonts w:ascii="ＭＳ 明朝" w:eastAsia="ＭＳ 明朝" w:hAnsi="ＭＳ 明朝" w:hint="eastAsia"/>
          <w:sz w:val="24"/>
          <w:szCs w:val="24"/>
        </w:rPr>
        <w:t>提案内容の選定基準</w:t>
      </w:r>
    </w:p>
    <w:p w:rsidR="00767050" w:rsidRDefault="00767050" w:rsidP="00767050">
      <w:pPr>
        <w:rPr>
          <w:rFonts w:ascii="ＭＳ 明朝" w:eastAsia="ＭＳ 明朝" w:hAnsi="ＭＳ 明朝"/>
          <w:sz w:val="24"/>
          <w:szCs w:val="24"/>
        </w:rPr>
      </w:pPr>
    </w:p>
    <w:tbl>
      <w:tblPr>
        <w:tblStyle w:val="a3"/>
        <w:tblW w:w="0" w:type="auto"/>
        <w:tblInd w:w="108" w:type="dxa"/>
        <w:tblLook w:val="04A0" w:firstRow="1" w:lastRow="0" w:firstColumn="1" w:lastColumn="0" w:noHBand="0" w:noVBand="1"/>
      </w:tblPr>
      <w:tblGrid>
        <w:gridCol w:w="345"/>
        <w:gridCol w:w="5822"/>
        <w:gridCol w:w="1233"/>
        <w:gridCol w:w="1270"/>
      </w:tblGrid>
      <w:tr w:rsidR="00767050" w:rsidRPr="00EE0833" w:rsidTr="003D503B">
        <w:tc>
          <w:tcPr>
            <w:tcW w:w="6167" w:type="dxa"/>
            <w:gridSpan w:val="2"/>
            <w:tcBorders>
              <w:bottom w:val="nil"/>
              <w:right w:val="single" w:sz="4" w:space="0" w:color="auto"/>
            </w:tcBorders>
            <w:vAlign w:val="center"/>
          </w:tcPr>
          <w:p w:rsidR="00767050" w:rsidRPr="004873F4" w:rsidRDefault="00767050" w:rsidP="00FF51B9">
            <w:pPr>
              <w:autoSpaceDE w:val="0"/>
              <w:autoSpaceDN w:val="0"/>
              <w:adjustRightInd w:val="0"/>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項目</w:t>
            </w:r>
          </w:p>
        </w:tc>
        <w:tc>
          <w:tcPr>
            <w:tcW w:w="1233" w:type="dxa"/>
            <w:vMerge w:val="restart"/>
            <w:tcBorders>
              <w:left w:val="single" w:sz="4" w:space="0" w:color="auto"/>
              <w:right w:val="single" w:sz="4" w:space="0" w:color="auto"/>
            </w:tcBorders>
            <w:vAlign w:val="center"/>
          </w:tcPr>
          <w:p w:rsidR="00767050" w:rsidRPr="004873F4" w:rsidRDefault="003D6CD9" w:rsidP="00FF51B9">
            <w:pPr>
              <w:autoSpaceDE w:val="0"/>
              <w:autoSpaceDN w:val="0"/>
              <w:adjustRightInd w:val="0"/>
              <w:jc w:val="cente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配点</w:t>
            </w:r>
          </w:p>
        </w:tc>
        <w:tc>
          <w:tcPr>
            <w:tcW w:w="1270" w:type="dxa"/>
            <w:tcBorders>
              <w:left w:val="single" w:sz="4" w:space="0" w:color="auto"/>
            </w:tcBorders>
            <w:vAlign w:val="center"/>
          </w:tcPr>
          <w:p w:rsidR="00767050" w:rsidRPr="004873F4" w:rsidRDefault="00767050" w:rsidP="00FF51B9">
            <w:pPr>
              <w:autoSpaceDE w:val="0"/>
              <w:autoSpaceDN w:val="0"/>
              <w:adjustRightInd w:val="0"/>
              <w:jc w:val="center"/>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評価</w:t>
            </w:r>
          </w:p>
        </w:tc>
      </w:tr>
      <w:tr w:rsidR="003D503B" w:rsidRPr="00EE0833" w:rsidTr="003D503B">
        <w:tc>
          <w:tcPr>
            <w:tcW w:w="345" w:type="dxa"/>
            <w:tcBorders>
              <w:top w:val="nil"/>
              <w:bottom w:val="single" w:sz="4" w:space="0" w:color="auto"/>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評価の視点</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tcBorders>
              <w:lef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点数</w:t>
            </w: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 xml:space="preserve">１　</w:t>
            </w:r>
            <w:r>
              <w:rPr>
                <w:rFonts w:ascii="ＭＳ 明朝" w:eastAsia="ＭＳ 明朝" w:hAnsi="ＭＳ 明朝" w:cs="ＭＳ ゴシック" w:hint="eastAsia"/>
                <w:kern w:val="0"/>
                <w:szCs w:val="24"/>
              </w:rPr>
              <w:t>地域への貢献度</w:t>
            </w:r>
          </w:p>
        </w:tc>
        <w:tc>
          <w:tcPr>
            <w:tcW w:w="1233" w:type="dxa"/>
            <w:vMerge w:val="restart"/>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20</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spacing w:line="280" w:lineRule="exact"/>
              <w:ind w:left="220" w:hangingChars="100" w:hanging="220"/>
              <w:rPr>
                <w:rFonts w:ascii="ＭＳ 明朝" w:eastAsia="ＭＳ 明朝" w:hAnsi="ＭＳ 明朝" w:cs="ＭＳ ゴシック"/>
                <w:kern w:val="0"/>
                <w:sz w:val="22"/>
              </w:rPr>
            </w:pPr>
            <w:r w:rsidRPr="004873F4">
              <w:rPr>
                <w:rFonts w:ascii="ＭＳ 明朝" w:eastAsia="ＭＳ 明朝" w:hAnsi="ＭＳ 明朝" w:cs="ＭＳ 明朝" w:hint="eastAsia"/>
                <w:kern w:val="0"/>
                <w:sz w:val="22"/>
              </w:rPr>
              <w:t xml:space="preserve">①　</w:t>
            </w:r>
            <w:r>
              <w:rPr>
                <w:rFonts w:ascii="ＭＳ 明朝" w:eastAsia="ＭＳ 明朝" w:hAnsi="ＭＳ 明朝" w:cs="ＭＳ 明朝" w:hint="eastAsia"/>
                <w:kern w:val="0"/>
                <w:sz w:val="22"/>
              </w:rPr>
              <w:t>地域社会の抱える課題を明確に捉えているか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spacing w:line="280" w:lineRule="exact"/>
              <w:ind w:left="22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②　地域の課題解決に適応しているか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spacing w:line="280" w:lineRule="exact"/>
              <w:ind w:left="22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③</w:t>
            </w:r>
            <w:r w:rsidRPr="004873F4">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事業が地域社会の発展に寄与すると期待できるか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 xml:space="preserve">２　</w:t>
            </w:r>
            <w:r>
              <w:rPr>
                <w:rFonts w:ascii="ＭＳ 明朝" w:eastAsia="ＭＳ 明朝" w:hAnsi="ＭＳ 明朝" w:cs="ＭＳ ゴシック" w:hint="eastAsia"/>
                <w:kern w:val="0"/>
                <w:szCs w:val="24"/>
              </w:rPr>
              <w:t>執行体制</w:t>
            </w:r>
          </w:p>
        </w:tc>
        <w:tc>
          <w:tcPr>
            <w:tcW w:w="1233" w:type="dxa"/>
            <w:vMerge w:val="restart"/>
            <w:tcBorders>
              <w:top w:val="single" w:sz="4" w:space="0" w:color="auto"/>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5</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spacing w:line="280" w:lineRule="exact"/>
              <w:ind w:left="220" w:hangingChars="100" w:hanging="220"/>
              <w:rPr>
                <w:rFonts w:ascii="ＭＳ 明朝" w:eastAsia="ＭＳ 明朝" w:hAnsi="ＭＳ 明朝" w:cs="ＭＳ ゴシック"/>
                <w:kern w:val="0"/>
                <w:sz w:val="22"/>
              </w:rPr>
            </w:pPr>
            <w:r w:rsidRPr="004873F4">
              <w:rPr>
                <w:rFonts w:ascii="ＭＳ 明朝" w:eastAsia="ＭＳ 明朝" w:hAnsi="ＭＳ 明朝" w:cs="ＭＳ 明朝" w:hint="eastAsia"/>
                <w:kern w:val="0"/>
                <w:sz w:val="22"/>
              </w:rPr>
              <w:t>①　責任者を含め</w:t>
            </w:r>
            <w:r>
              <w:rPr>
                <w:rFonts w:ascii="ＭＳ 明朝" w:eastAsia="ＭＳ 明朝" w:hAnsi="ＭＳ 明朝" w:cs="ＭＳ 明朝" w:hint="eastAsia"/>
                <w:kern w:val="0"/>
                <w:sz w:val="22"/>
              </w:rPr>
              <w:t>団体構成員の配置により各事業</w:t>
            </w:r>
            <w:r w:rsidRPr="004873F4">
              <w:rPr>
                <w:rFonts w:ascii="ＭＳ 明朝" w:eastAsia="ＭＳ 明朝" w:hAnsi="ＭＳ 明朝" w:cs="ＭＳ 明朝" w:hint="eastAsia"/>
                <w:kern w:val="0"/>
                <w:sz w:val="22"/>
              </w:rPr>
              <w:t>に必要な</w:t>
            </w:r>
            <w:r>
              <w:rPr>
                <w:rFonts w:ascii="ＭＳ 明朝" w:eastAsia="ＭＳ 明朝" w:hAnsi="ＭＳ 明朝" w:cs="ＭＳ 明朝" w:hint="eastAsia"/>
                <w:kern w:val="0"/>
                <w:sz w:val="22"/>
              </w:rPr>
              <w:t>人員</w:t>
            </w:r>
            <w:r w:rsidRPr="004873F4">
              <w:rPr>
                <w:rFonts w:ascii="ＭＳ 明朝" w:eastAsia="ＭＳ 明朝" w:hAnsi="ＭＳ 明朝" w:cs="ＭＳ 明朝" w:hint="eastAsia"/>
                <w:kern w:val="0"/>
                <w:sz w:val="22"/>
              </w:rPr>
              <w:t>が配置されているか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 xml:space="preserve">３　</w:t>
            </w:r>
            <w:r>
              <w:rPr>
                <w:rFonts w:ascii="ＭＳ 明朝" w:eastAsia="ＭＳ 明朝" w:hAnsi="ＭＳ 明朝" w:cs="ＭＳ ゴシック" w:hint="eastAsia"/>
                <w:kern w:val="0"/>
                <w:szCs w:val="24"/>
              </w:rPr>
              <w:t>事業の公平性</w:t>
            </w:r>
          </w:p>
        </w:tc>
        <w:tc>
          <w:tcPr>
            <w:tcW w:w="1233" w:type="dxa"/>
            <w:vMerge w:val="restart"/>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1</w:t>
            </w:r>
            <w:r>
              <w:rPr>
                <w:rFonts w:ascii="ＭＳ 明朝" w:eastAsia="ＭＳ 明朝" w:hAnsi="ＭＳ 明朝" w:cs="ＭＳ ゴシック" w:hint="eastAsia"/>
                <w:kern w:val="0"/>
                <w:szCs w:val="24"/>
              </w:rPr>
              <w:t>5</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ゴシック"/>
                <w:kern w:val="0"/>
                <w:sz w:val="22"/>
              </w:rPr>
            </w:pPr>
            <w:r w:rsidRPr="004873F4">
              <w:rPr>
                <w:rFonts w:ascii="ＭＳ 明朝" w:eastAsia="ＭＳ 明朝" w:hAnsi="ＭＳ 明朝" w:cs="ＭＳ 明朝" w:hint="eastAsia"/>
                <w:kern w:val="0"/>
                <w:sz w:val="22"/>
              </w:rPr>
              <w:t xml:space="preserve">①　</w:t>
            </w:r>
            <w:r>
              <w:rPr>
                <w:rFonts w:ascii="ＭＳ 明朝" w:eastAsia="ＭＳ 明朝" w:hAnsi="ＭＳ 明朝" w:cs="ＭＳ 明朝" w:hint="eastAsia"/>
                <w:kern w:val="0"/>
                <w:sz w:val="22"/>
              </w:rPr>
              <w:t>事業参加の機会が広く町民に与えられているか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②　特定の個人や団体の利益につながる事業ではないか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345" w:type="dxa"/>
            <w:tcBorders>
              <w:top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③</w:t>
            </w:r>
            <w:r w:rsidRPr="004873F4">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事業参加者募集の周知方法が広く町民に知らせるものとなっているか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 xml:space="preserve">４　</w:t>
            </w:r>
            <w:r>
              <w:rPr>
                <w:rFonts w:ascii="ＭＳ 明朝" w:eastAsia="ＭＳ 明朝" w:hAnsi="ＭＳ 明朝" w:cs="ＭＳ ゴシック" w:hint="eastAsia"/>
                <w:kern w:val="0"/>
                <w:szCs w:val="24"/>
              </w:rPr>
              <w:t>事業実施のための人員</w:t>
            </w:r>
            <w:r w:rsidRPr="004873F4">
              <w:rPr>
                <w:rFonts w:ascii="ＭＳ 明朝" w:eastAsia="ＭＳ 明朝" w:hAnsi="ＭＳ 明朝" w:cs="ＭＳ ゴシック" w:hint="eastAsia"/>
                <w:kern w:val="0"/>
                <w:szCs w:val="24"/>
              </w:rPr>
              <w:t>計画と確保力</w:t>
            </w:r>
          </w:p>
        </w:tc>
        <w:tc>
          <w:tcPr>
            <w:tcW w:w="1233" w:type="dxa"/>
            <w:vMerge w:val="restart"/>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sidRPr="004873F4">
              <w:rPr>
                <w:rFonts w:ascii="ＭＳ 明朝" w:eastAsia="ＭＳ 明朝" w:hAnsi="ＭＳ 明朝" w:cs="ＭＳ ゴシック" w:hint="eastAsia"/>
                <w:kern w:val="0"/>
                <w:szCs w:val="24"/>
              </w:rPr>
              <w:t>10</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ゴシック"/>
                <w:kern w:val="0"/>
                <w:sz w:val="22"/>
              </w:rPr>
            </w:pPr>
            <w:r w:rsidRPr="004873F4">
              <w:rPr>
                <w:rFonts w:ascii="ＭＳ 明朝" w:eastAsia="ＭＳ 明朝" w:hAnsi="ＭＳ 明朝" w:cs="ＭＳ 明朝" w:hint="eastAsia"/>
                <w:kern w:val="0"/>
                <w:sz w:val="22"/>
              </w:rPr>
              <w:t xml:space="preserve">①　</w:t>
            </w:r>
            <w:r>
              <w:rPr>
                <w:rFonts w:ascii="ＭＳ 明朝" w:eastAsia="ＭＳ 明朝" w:hAnsi="ＭＳ 明朝" w:cs="ＭＳ 明朝" w:hint="eastAsia"/>
                <w:kern w:val="0"/>
                <w:sz w:val="22"/>
              </w:rPr>
              <w:t>事業</w:t>
            </w:r>
            <w:r w:rsidRPr="004873F4">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人員</w:t>
            </w:r>
            <w:r w:rsidRPr="004873F4">
              <w:rPr>
                <w:rFonts w:ascii="ＭＳ 明朝" w:eastAsia="ＭＳ 明朝" w:hAnsi="ＭＳ 明朝" w:cs="ＭＳ 明朝" w:hint="eastAsia"/>
                <w:kern w:val="0"/>
                <w:sz w:val="22"/>
              </w:rPr>
              <w:t>計画が</w:t>
            </w:r>
            <w:r>
              <w:rPr>
                <w:rFonts w:ascii="ＭＳ 明朝" w:eastAsia="ＭＳ 明朝" w:hAnsi="ＭＳ 明朝" w:cs="ＭＳ 明朝" w:hint="eastAsia"/>
                <w:kern w:val="0"/>
                <w:sz w:val="22"/>
              </w:rPr>
              <w:t>妥当であるか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345" w:type="dxa"/>
            <w:tcBorders>
              <w:top w:val="nil"/>
              <w:bottom w:val="single" w:sz="4" w:space="0" w:color="auto"/>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明朝"/>
                <w:kern w:val="0"/>
                <w:sz w:val="22"/>
              </w:rPr>
            </w:pPr>
            <w:r w:rsidRPr="004873F4">
              <w:rPr>
                <w:rFonts w:ascii="ＭＳ 明朝" w:eastAsia="ＭＳ 明朝" w:hAnsi="ＭＳ 明朝" w:cs="ＭＳ 明朝" w:hint="eastAsia"/>
                <w:kern w:val="0"/>
                <w:sz w:val="22"/>
              </w:rPr>
              <w:t xml:space="preserve">②　</w:t>
            </w:r>
            <w:r>
              <w:rPr>
                <w:rFonts w:ascii="ＭＳ 明朝" w:eastAsia="ＭＳ 明朝" w:hAnsi="ＭＳ 明朝" w:cs="ＭＳ 明朝" w:hint="eastAsia"/>
                <w:kern w:val="0"/>
                <w:sz w:val="22"/>
              </w:rPr>
              <w:t>事業実施</w:t>
            </w:r>
            <w:r w:rsidRPr="004873F4">
              <w:rPr>
                <w:rFonts w:ascii="ＭＳ 明朝" w:eastAsia="ＭＳ 明朝" w:hAnsi="ＭＳ 明朝" w:cs="ＭＳ 明朝" w:hint="eastAsia"/>
                <w:kern w:val="0"/>
                <w:sz w:val="22"/>
              </w:rPr>
              <w:t>に必要な</w:t>
            </w:r>
            <w:r>
              <w:rPr>
                <w:rFonts w:ascii="ＭＳ 明朝" w:eastAsia="ＭＳ 明朝" w:hAnsi="ＭＳ 明朝" w:cs="ＭＳ 明朝" w:hint="eastAsia"/>
                <w:kern w:val="0"/>
                <w:sz w:val="22"/>
              </w:rPr>
              <w:t>人員を</w:t>
            </w:r>
            <w:r w:rsidRPr="004873F4">
              <w:rPr>
                <w:rFonts w:ascii="ＭＳ 明朝" w:eastAsia="ＭＳ 明朝" w:hAnsi="ＭＳ 明朝" w:cs="ＭＳ 明朝" w:hint="eastAsia"/>
                <w:kern w:val="0"/>
                <w:sz w:val="22"/>
              </w:rPr>
              <w:t>確保できるか</w:t>
            </w:r>
            <w:r>
              <w:rPr>
                <w:rFonts w:ascii="ＭＳ 明朝" w:eastAsia="ＭＳ 明朝" w:hAnsi="ＭＳ 明朝" w:cs="ＭＳ 明朝" w:hint="eastAsia"/>
                <w:kern w:val="0"/>
                <w:sz w:val="22"/>
              </w:rPr>
              <w:t>、確保の手段は妥当であるか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５　事業費の妥当性</w:t>
            </w:r>
          </w:p>
        </w:tc>
        <w:tc>
          <w:tcPr>
            <w:tcW w:w="1233" w:type="dxa"/>
            <w:vMerge w:val="restart"/>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10</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①事業内容に対し事業費の積み上げは適切か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６</w:t>
            </w:r>
            <w:r w:rsidRPr="004873F4">
              <w:rPr>
                <w:rFonts w:ascii="ＭＳ 明朝" w:eastAsia="ＭＳ 明朝" w:hAnsi="ＭＳ 明朝" w:cs="ＭＳ ゴシック" w:hint="eastAsia"/>
                <w:kern w:val="0"/>
                <w:szCs w:val="24"/>
              </w:rPr>
              <w:t xml:space="preserve">　</w:t>
            </w:r>
            <w:r>
              <w:rPr>
                <w:rFonts w:ascii="ＭＳ 明朝" w:eastAsia="ＭＳ 明朝" w:hAnsi="ＭＳ 明朝" w:cs="ＭＳ ゴシック" w:hint="eastAsia"/>
                <w:kern w:val="0"/>
                <w:szCs w:val="24"/>
              </w:rPr>
              <w:t>自立性</w:t>
            </w:r>
          </w:p>
        </w:tc>
        <w:tc>
          <w:tcPr>
            <w:tcW w:w="1233" w:type="dxa"/>
            <w:vMerge w:val="restart"/>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20</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ゴシック"/>
                <w:kern w:val="0"/>
                <w:sz w:val="22"/>
              </w:rPr>
            </w:pPr>
            <w:r w:rsidRPr="004873F4">
              <w:rPr>
                <w:rFonts w:ascii="ＭＳ 明朝" w:eastAsia="ＭＳ 明朝" w:hAnsi="ＭＳ 明朝" w:cs="ＭＳ 明朝" w:hint="eastAsia"/>
                <w:kern w:val="0"/>
                <w:sz w:val="22"/>
              </w:rPr>
              <w:t xml:space="preserve">①　</w:t>
            </w:r>
            <w:r>
              <w:rPr>
                <w:rFonts w:ascii="ＭＳ 明朝" w:eastAsia="ＭＳ 明朝" w:hAnsi="ＭＳ 明朝" w:cs="ＭＳ 明朝" w:hint="eastAsia"/>
                <w:kern w:val="0"/>
                <w:sz w:val="22"/>
              </w:rPr>
              <w:t>本補助金が終了した後、継続できる事業・団体であるか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345" w:type="dxa"/>
            <w:tcBorders>
              <w:top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明朝"/>
                <w:kern w:val="0"/>
                <w:sz w:val="22"/>
              </w:rPr>
            </w:pPr>
            <w:r w:rsidRPr="004873F4">
              <w:rPr>
                <w:rFonts w:ascii="ＭＳ 明朝" w:eastAsia="ＭＳ 明朝" w:hAnsi="ＭＳ 明朝" w:cs="ＭＳ 明朝" w:hint="eastAsia"/>
                <w:kern w:val="0"/>
                <w:sz w:val="22"/>
              </w:rPr>
              <w:t xml:space="preserve">②　</w:t>
            </w:r>
            <w:r>
              <w:rPr>
                <w:rFonts w:ascii="ＭＳ 明朝" w:eastAsia="ＭＳ 明朝" w:hAnsi="ＭＳ 明朝" w:cs="ＭＳ 明朝" w:hint="eastAsia"/>
                <w:kern w:val="0"/>
                <w:sz w:val="22"/>
              </w:rPr>
              <w:t>自立に向けて、一般市民や他の団体、企業などのネットワークを広げ、連携し、巻き込んでいく視点があるか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p>
        </w:tc>
      </w:tr>
      <w:tr w:rsidR="003D503B" w:rsidTr="003D503B">
        <w:tc>
          <w:tcPr>
            <w:tcW w:w="6167" w:type="dxa"/>
            <w:gridSpan w:val="2"/>
            <w:tcBorders>
              <w:top w:val="single" w:sz="4" w:space="0" w:color="auto"/>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７</w:t>
            </w:r>
            <w:r w:rsidRPr="004873F4">
              <w:rPr>
                <w:rFonts w:ascii="ＭＳ 明朝" w:eastAsia="ＭＳ 明朝" w:hAnsi="ＭＳ 明朝" w:cs="ＭＳ ゴシック" w:hint="eastAsia"/>
                <w:kern w:val="0"/>
                <w:szCs w:val="24"/>
              </w:rPr>
              <w:t xml:space="preserve">　</w:t>
            </w:r>
            <w:r>
              <w:rPr>
                <w:rFonts w:ascii="ＭＳ 明朝" w:eastAsia="ＭＳ 明朝" w:hAnsi="ＭＳ 明朝" w:cs="ＭＳ ゴシック" w:hint="eastAsia"/>
                <w:kern w:val="0"/>
                <w:szCs w:val="24"/>
              </w:rPr>
              <w:t>発展性</w:t>
            </w:r>
          </w:p>
        </w:tc>
        <w:tc>
          <w:tcPr>
            <w:tcW w:w="1233" w:type="dxa"/>
            <w:vMerge w:val="restart"/>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20</w:t>
            </w:r>
          </w:p>
        </w:tc>
        <w:tc>
          <w:tcPr>
            <w:tcW w:w="1270" w:type="dxa"/>
            <w:vMerge w:val="restart"/>
            <w:tcBorders>
              <w:left w:val="single" w:sz="4" w:space="0" w:color="auto"/>
            </w:tcBorders>
            <w:vAlign w:val="bottom"/>
          </w:tcPr>
          <w:p w:rsidR="003D503B" w:rsidRPr="004873F4" w:rsidRDefault="003D503B" w:rsidP="003D503B">
            <w:pPr>
              <w:autoSpaceDE w:val="0"/>
              <w:autoSpaceDN w:val="0"/>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点</w:t>
            </w: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rPr>
                <w:rFonts w:ascii="ＭＳ 明朝" w:eastAsia="ＭＳ 明朝" w:hAnsi="ＭＳ 明朝" w:cs="ＭＳ ゴシック"/>
                <w:kern w:val="0"/>
                <w:sz w:val="22"/>
              </w:rPr>
            </w:pPr>
            <w:r w:rsidRPr="004873F4">
              <w:rPr>
                <w:rFonts w:ascii="ＭＳ 明朝" w:eastAsia="ＭＳ 明朝" w:hAnsi="ＭＳ 明朝" w:cs="ＭＳ 明朝" w:hint="eastAsia"/>
                <w:kern w:val="0"/>
                <w:sz w:val="22"/>
              </w:rPr>
              <w:t xml:space="preserve">①　</w:t>
            </w:r>
            <w:r>
              <w:rPr>
                <w:rFonts w:ascii="ＭＳ 明朝" w:eastAsia="ＭＳ 明朝" w:hAnsi="ＭＳ 明朝" w:cs="ＭＳ 明朝" w:hint="eastAsia"/>
                <w:kern w:val="0"/>
                <w:sz w:val="22"/>
              </w:rPr>
              <w:t>発想、着眼点、手法などに先駆性や独創性、工夫があり、今後の事業展開に期待がもてる事業か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r>
      <w:tr w:rsidR="003D503B" w:rsidTr="003D503B">
        <w:tc>
          <w:tcPr>
            <w:tcW w:w="345" w:type="dxa"/>
            <w:tcBorders>
              <w:top w:val="nil"/>
              <w:bottom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bottom w:val="single" w:sz="4" w:space="0" w:color="auto"/>
              <w:right w:val="single" w:sz="4" w:space="0" w:color="auto"/>
            </w:tcBorders>
            <w:vAlign w:val="center"/>
          </w:tcPr>
          <w:p w:rsidR="003D503B" w:rsidRPr="004873F4" w:rsidRDefault="003D503B" w:rsidP="00FF51B9">
            <w:pPr>
              <w:autoSpaceDE w:val="0"/>
              <w:autoSpaceDN w:val="0"/>
              <w:adjustRightInd w:val="0"/>
              <w:ind w:left="220" w:hangingChars="100" w:hanging="220"/>
              <w:jc w:val="left"/>
              <w:rPr>
                <w:rFonts w:ascii="ＭＳ 明朝" w:eastAsia="ＭＳ 明朝" w:hAnsi="ＭＳ 明朝" w:cs="ＭＳ 明朝"/>
                <w:kern w:val="0"/>
                <w:sz w:val="22"/>
              </w:rPr>
            </w:pPr>
            <w:r w:rsidRPr="004873F4">
              <w:rPr>
                <w:rFonts w:ascii="ＭＳ 明朝" w:eastAsia="ＭＳ 明朝" w:hAnsi="ＭＳ 明朝" w:cs="ＭＳ 明朝" w:hint="eastAsia"/>
                <w:kern w:val="0"/>
                <w:sz w:val="22"/>
              </w:rPr>
              <w:t xml:space="preserve">②　</w:t>
            </w:r>
            <w:r>
              <w:rPr>
                <w:rFonts w:ascii="ＭＳ 明朝" w:eastAsia="ＭＳ 明朝" w:hAnsi="ＭＳ 明朝" w:cs="ＭＳ 明朝" w:hint="eastAsia"/>
                <w:kern w:val="0"/>
                <w:sz w:val="22"/>
              </w:rPr>
              <w:t>今後継続し、定着させていくことを目指す事業か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r>
      <w:tr w:rsidR="003D503B" w:rsidTr="003D503B">
        <w:tc>
          <w:tcPr>
            <w:tcW w:w="345" w:type="dxa"/>
            <w:tcBorders>
              <w:top w:val="nil"/>
              <w:right w:val="single" w:sz="4" w:space="0" w:color="auto"/>
            </w:tcBorders>
            <w:vAlign w:val="center"/>
          </w:tcPr>
          <w:p w:rsidR="003D503B" w:rsidRPr="004873F4" w:rsidRDefault="003D503B" w:rsidP="00FF51B9">
            <w:pPr>
              <w:autoSpaceDE w:val="0"/>
              <w:autoSpaceDN w:val="0"/>
              <w:adjustRightInd w:val="0"/>
              <w:rPr>
                <w:rFonts w:ascii="ＭＳ 明朝" w:eastAsia="ＭＳ 明朝" w:hAnsi="ＭＳ 明朝" w:cs="ＭＳ ゴシック"/>
                <w:kern w:val="0"/>
                <w:szCs w:val="24"/>
              </w:rPr>
            </w:pPr>
          </w:p>
        </w:tc>
        <w:tc>
          <w:tcPr>
            <w:tcW w:w="5822" w:type="dxa"/>
            <w:tcBorders>
              <w:top w:val="single" w:sz="4" w:space="0" w:color="auto"/>
              <w:left w:val="single" w:sz="4" w:space="0" w:color="auto"/>
              <w:right w:val="single" w:sz="4" w:space="0" w:color="auto"/>
            </w:tcBorders>
            <w:vAlign w:val="center"/>
          </w:tcPr>
          <w:p w:rsidR="003D503B" w:rsidRPr="004873F4" w:rsidRDefault="003D503B" w:rsidP="00C65CAB">
            <w:pPr>
              <w:autoSpaceDE w:val="0"/>
              <w:autoSpaceDN w:val="0"/>
              <w:adjustRightInd w:val="0"/>
              <w:ind w:left="220" w:hangingChars="100" w:hanging="220"/>
              <w:jc w:val="left"/>
              <w:rPr>
                <w:rFonts w:ascii="ＭＳ 明朝" w:eastAsia="ＭＳ 明朝" w:hAnsi="ＭＳ 明朝" w:cs="ＭＳ 明朝"/>
                <w:kern w:val="0"/>
                <w:sz w:val="22"/>
              </w:rPr>
            </w:pPr>
            <w:r w:rsidRPr="004873F4">
              <w:rPr>
                <w:rFonts w:ascii="ＭＳ 明朝" w:eastAsia="ＭＳ 明朝" w:hAnsi="ＭＳ 明朝" w:cs="ＭＳ 明朝" w:hint="eastAsia"/>
                <w:kern w:val="0"/>
                <w:sz w:val="22"/>
              </w:rPr>
              <w:t xml:space="preserve">③　</w:t>
            </w:r>
            <w:r>
              <w:rPr>
                <w:rFonts w:ascii="ＭＳ 明朝" w:eastAsia="ＭＳ 明朝" w:hAnsi="ＭＳ 明朝" w:cs="ＭＳ 明朝" w:hint="eastAsia"/>
                <w:kern w:val="0"/>
                <w:sz w:val="22"/>
              </w:rPr>
              <w:t>申請内容がイベントや調査などの単発型事業の場合でも、その後の展開に有効であることが期待できるか</w:t>
            </w:r>
          </w:p>
        </w:tc>
        <w:tc>
          <w:tcPr>
            <w:tcW w:w="1233" w:type="dxa"/>
            <w:vMerge/>
            <w:tcBorders>
              <w:left w:val="single" w:sz="4" w:space="0" w:color="auto"/>
              <w:righ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c>
          <w:tcPr>
            <w:tcW w:w="1270" w:type="dxa"/>
            <w:vMerge/>
            <w:tcBorders>
              <w:left w:val="single" w:sz="4" w:space="0" w:color="auto"/>
            </w:tcBorders>
            <w:vAlign w:val="center"/>
          </w:tcPr>
          <w:p w:rsidR="003D503B" w:rsidRPr="004873F4" w:rsidRDefault="003D503B" w:rsidP="00FF51B9">
            <w:pPr>
              <w:autoSpaceDE w:val="0"/>
              <w:autoSpaceDN w:val="0"/>
              <w:adjustRightInd w:val="0"/>
              <w:jc w:val="center"/>
              <w:rPr>
                <w:rFonts w:ascii="ＭＳ 明朝" w:eastAsia="ＭＳ 明朝" w:hAnsi="ＭＳ 明朝" w:cs="ＭＳ ゴシック"/>
                <w:kern w:val="0"/>
                <w:szCs w:val="24"/>
              </w:rPr>
            </w:pPr>
          </w:p>
        </w:tc>
      </w:tr>
    </w:tbl>
    <w:p w:rsidR="00767050" w:rsidRPr="00767050" w:rsidRDefault="00EE0365" w:rsidP="00EE0365">
      <w:pPr>
        <w:wordWrap w:val="0"/>
        <w:jc w:val="right"/>
        <w:rPr>
          <w:rFonts w:ascii="ＭＳ 明朝" w:eastAsia="ＭＳ 明朝" w:hAnsi="ＭＳ 明朝"/>
          <w:sz w:val="24"/>
          <w:szCs w:val="24"/>
        </w:rPr>
      </w:pPr>
      <w:r>
        <w:rPr>
          <w:rFonts w:ascii="ＭＳ 明朝" w:eastAsia="ＭＳ 明朝" w:hAnsi="ＭＳ 明朝" w:hint="eastAsia"/>
          <w:sz w:val="24"/>
          <w:szCs w:val="24"/>
        </w:rPr>
        <w:t>【総合評価点</w:t>
      </w:r>
      <w:r w:rsidR="003D6CD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3D6CD9">
        <w:rPr>
          <w:rFonts w:ascii="ＭＳ 明朝" w:eastAsia="ＭＳ 明朝" w:hAnsi="ＭＳ 明朝" w:hint="eastAsia"/>
          <w:sz w:val="24"/>
          <w:szCs w:val="24"/>
        </w:rPr>
        <w:t>点／</w:t>
      </w:r>
      <w:r>
        <w:rPr>
          <w:rFonts w:ascii="ＭＳ 明朝" w:eastAsia="ＭＳ 明朝" w:hAnsi="ＭＳ 明朝" w:hint="eastAsia"/>
          <w:sz w:val="24"/>
          <w:szCs w:val="24"/>
        </w:rPr>
        <w:t>100点】</w:t>
      </w:r>
    </w:p>
    <w:sectPr w:rsidR="00767050" w:rsidRPr="00767050" w:rsidSect="005F16D4">
      <w:pgSz w:w="11907" w:h="16840" w:code="9"/>
      <w:pgMar w:top="1418" w:right="170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8F"/>
    <w:rsid w:val="001521F6"/>
    <w:rsid w:val="001A22FE"/>
    <w:rsid w:val="00230DAB"/>
    <w:rsid w:val="002B5BB9"/>
    <w:rsid w:val="002E71F7"/>
    <w:rsid w:val="003642BF"/>
    <w:rsid w:val="003D503B"/>
    <w:rsid w:val="003D6CD9"/>
    <w:rsid w:val="004873F4"/>
    <w:rsid w:val="0055372B"/>
    <w:rsid w:val="005A1ECF"/>
    <w:rsid w:val="005C6227"/>
    <w:rsid w:val="005F16D4"/>
    <w:rsid w:val="0061781C"/>
    <w:rsid w:val="00767050"/>
    <w:rsid w:val="00832958"/>
    <w:rsid w:val="008536C0"/>
    <w:rsid w:val="009342BA"/>
    <w:rsid w:val="009A1CD7"/>
    <w:rsid w:val="009B0552"/>
    <w:rsid w:val="00AD6DBA"/>
    <w:rsid w:val="00C2477C"/>
    <w:rsid w:val="00C24E25"/>
    <w:rsid w:val="00C65CAB"/>
    <w:rsid w:val="00DA1228"/>
    <w:rsid w:val="00E0699B"/>
    <w:rsid w:val="00EC258F"/>
    <w:rsid w:val="00EE0365"/>
    <w:rsid w:val="00F35F42"/>
    <w:rsid w:val="00F3757D"/>
    <w:rsid w:val="00FF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283D9"/>
  <w15:chartTrackingRefBased/>
  <w15:docId w15:val="{F55C98EA-A79A-42BD-AE57-C058607F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つわの暮らし</dc:creator>
  <cp:keywords/>
  <dc:description/>
  <cp:lastModifiedBy>金山　大将</cp:lastModifiedBy>
  <cp:revision>8</cp:revision>
  <cp:lastPrinted>2024-04-09T05:32:00Z</cp:lastPrinted>
  <dcterms:created xsi:type="dcterms:W3CDTF">2022-04-06T08:30:00Z</dcterms:created>
  <dcterms:modified xsi:type="dcterms:W3CDTF">2026-04-14T08:01:00Z</dcterms:modified>
</cp:coreProperties>
</file>