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67C" w:rsidRDefault="0072567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860EA9" w:rsidRPr="0005064A" w:rsidTr="00121C49">
        <w:trPr>
          <w:trHeight w:val="400"/>
        </w:trPr>
        <w:tc>
          <w:tcPr>
            <w:tcW w:w="10031" w:type="dxa"/>
            <w:gridSpan w:val="3"/>
          </w:tcPr>
          <w:p w:rsidR="00860EA9" w:rsidRPr="0005064A" w:rsidRDefault="00860EA9" w:rsidP="00121C4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860EA9" w:rsidRPr="0005064A" w:rsidTr="00121C49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0EA9" w:rsidRPr="0005064A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860EA9" w:rsidRPr="0005064A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860EA9" w:rsidRPr="0005064A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860EA9" w:rsidRPr="0005064A" w:rsidTr="00121C49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860EA9" w:rsidRPr="0005064A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860EA9" w:rsidRPr="0005064A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860EA9" w:rsidRPr="0005064A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860EA9" w:rsidRDefault="00860EA9" w:rsidP="00860EA9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様式第５－（ロ）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100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5"/>
      </w:tblGrid>
      <w:tr w:rsidR="00860EA9" w:rsidRPr="00C35FF6" w:rsidTr="00121C4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860EA9" w:rsidRDefault="00F0547D" w:rsidP="00121C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860EA9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項第５号の規定による認定申請書（ロ</w:t>
            </w:r>
            <w:r w:rsidR="00860E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－①</w:t>
            </w:r>
            <w:r w:rsidR="00121C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331" w:right="69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06594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21C4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121C49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121C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（宛先）</w:t>
            </w:r>
            <w:r w:rsidR="009110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津和野町</w:t>
            </w:r>
            <w:r w:rsidR="00121C4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</w:p>
          <w:p w:rsidR="00121C49" w:rsidRPr="00C35FF6" w:rsidRDefault="00121C4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121C49" w:rsidRPr="00B16F2C" w:rsidRDefault="00121C4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所　　　　　　　　　　　　　　　　　</w:t>
            </w:r>
          </w:p>
          <w:p w:rsidR="00121C49" w:rsidRDefault="00121C4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B16F2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121C49" w:rsidRDefault="00121C4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445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860EA9" w:rsidRDefault="00121C49" w:rsidP="00F84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電話番号</w:t>
            </w:r>
          </w:p>
          <w:p w:rsidR="00121C49" w:rsidRPr="00C35FF6" w:rsidRDefault="00121C4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32" w:right="487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私は、表に記載する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業を営んでいるが、下記のとおり、主要原材料である原油及び石油製品（以下「原油等」という。）の価格が著しく上昇しているにもかかわらず、製品等価格の引上げが著しく困難であるため、経</w:t>
            </w:r>
            <w:r w:rsidR="00F0547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860EA9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860EA9" w:rsidRPr="00C35FF6" w:rsidRDefault="00860EA9" w:rsidP="00121C49">
            <w:pPr>
              <w:pStyle w:val="a4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3"/>
              <w:gridCol w:w="3265"/>
              <w:gridCol w:w="3265"/>
            </w:tblGrid>
            <w:tr w:rsidR="00860EA9" w:rsidRPr="0002103D" w:rsidTr="00121C49">
              <w:trPr>
                <w:trHeight w:val="366"/>
              </w:trPr>
              <w:tc>
                <w:tcPr>
                  <w:tcW w:w="32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860EA9" w:rsidRPr="0002103D" w:rsidRDefault="00860EA9" w:rsidP="00121C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65" w:type="dxa"/>
                  <w:tcBorders>
                    <w:left w:val="single" w:sz="24" w:space="0" w:color="auto"/>
                  </w:tcBorders>
                </w:tcPr>
                <w:p w:rsidR="00860EA9" w:rsidRPr="0002103D" w:rsidRDefault="00860EA9" w:rsidP="00121C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65" w:type="dxa"/>
                </w:tcPr>
                <w:p w:rsidR="00860EA9" w:rsidRPr="0002103D" w:rsidRDefault="00860EA9" w:rsidP="00121C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860EA9" w:rsidRPr="0002103D" w:rsidTr="00121C49">
              <w:trPr>
                <w:trHeight w:val="381"/>
              </w:trPr>
              <w:tc>
                <w:tcPr>
                  <w:tcW w:w="3263" w:type="dxa"/>
                  <w:tcBorders>
                    <w:top w:val="single" w:sz="24" w:space="0" w:color="auto"/>
                  </w:tcBorders>
                </w:tcPr>
                <w:p w:rsidR="00860EA9" w:rsidRPr="0002103D" w:rsidRDefault="00860EA9" w:rsidP="00121C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65" w:type="dxa"/>
                </w:tcPr>
                <w:p w:rsidR="00860EA9" w:rsidRPr="0002103D" w:rsidRDefault="00860EA9" w:rsidP="00121C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65" w:type="dxa"/>
                </w:tcPr>
                <w:p w:rsidR="00860EA9" w:rsidRPr="0002103D" w:rsidRDefault="00860EA9" w:rsidP="00121C4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860EA9" w:rsidRPr="001674FD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860EA9" w:rsidRPr="00C35FF6" w:rsidRDefault="00BB05EF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①原油等の仕入単価の上昇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－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上昇率　　　　　　　　％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Ｅ：原油等の最近１か月間における平均仕入れ単価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円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ｅ：Ｅの期間に対応する前年１か月間の平均仕入れ単価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60EA9" w:rsidRPr="001674FD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860EA9" w:rsidRPr="00C35FF6" w:rsidRDefault="00BB05EF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②原油等が売上原価に占める割合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Ｓ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依存率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  <w:p w:rsidR="00860EA9" w:rsidRPr="00C35FF6" w:rsidRDefault="00BB05EF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③製品等価格への転嫁の状況</w:t>
            </w:r>
          </w:p>
          <w:p w:rsidR="00860EA9" w:rsidRPr="00C35FF6" w:rsidRDefault="00860EA9" w:rsidP="00121C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＝Ｐ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Ｐ＝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Ａ：申込時点における最近３か月間の原油等の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ａ：Ａの期間に対応する前年３か月間の原油等の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Ｂ：申込時点に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ｂ：Ｂの期間に対応する前年３か月間の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60EA9" w:rsidRPr="00C35FF6" w:rsidRDefault="00860EA9" w:rsidP="00121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860EA9" w:rsidRPr="00C35FF6" w:rsidRDefault="00860EA9" w:rsidP="00860EA9">
      <w:pPr>
        <w:suppressAutoHyphens/>
        <w:spacing w:line="23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860EA9" w:rsidRPr="00C35FF6" w:rsidRDefault="00860EA9" w:rsidP="00860EA9">
      <w:pPr>
        <w:suppressAutoHyphens/>
        <w:spacing w:line="23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860EA9" w:rsidRDefault="00860EA9" w:rsidP="00860EA9">
      <w:pPr>
        <w:widowControl/>
        <w:spacing w:line="230" w:lineRule="exact"/>
        <w:ind w:left="540" w:hangingChars="257" w:hanging="54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BB05EF" w:rsidRDefault="00BB05EF" w:rsidP="00BB05EF">
      <w:pPr>
        <w:pStyle w:val="a6"/>
        <w:spacing w:line="300" w:lineRule="exact"/>
        <w:rPr>
          <w:rFonts w:ascii="ＭＳ 明朝" w:hAnsi="ＭＳ 明朝"/>
          <w:spacing w:val="0"/>
        </w:rPr>
      </w:pPr>
    </w:p>
    <w:p w:rsidR="00BB05EF" w:rsidRDefault="001E1B60" w:rsidP="00BB05EF">
      <w:pPr>
        <w:pStyle w:val="a6"/>
        <w:spacing w:line="300" w:lineRule="exact"/>
        <w:rPr>
          <w:spacing w:val="0"/>
        </w:rPr>
      </w:pPr>
      <w:r w:rsidRPr="001E1B60">
        <w:rPr>
          <w:rFonts w:ascii="ＭＳ 明朝" w:hAnsi="ＭＳ 明朝" w:hint="eastAsia"/>
          <w:spacing w:val="140"/>
          <w:fitText w:val="2720" w:id="179457792"/>
        </w:rPr>
        <w:t>津商</w:t>
      </w:r>
      <w:r w:rsidR="00BB05EF" w:rsidRPr="001E1B60">
        <w:rPr>
          <w:rFonts w:ascii="ＭＳ 明朝" w:hAnsi="ＭＳ 明朝" w:hint="eastAsia"/>
          <w:spacing w:val="140"/>
          <w:fitText w:val="2720" w:id="179457792"/>
        </w:rPr>
        <w:t xml:space="preserve">第　　</w:t>
      </w:r>
      <w:r w:rsidR="00BB05EF" w:rsidRPr="001E1B60">
        <w:rPr>
          <w:rFonts w:ascii="ＭＳ 明朝" w:hAnsi="ＭＳ 明朝" w:hint="eastAsia"/>
          <w:spacing w:val="0"/>
          <w:fitText w:val="2720" w:id="179457792"/>
        </w:rPr>
        <w:t>号</w:t>
      </w:r>
    </w:p>
    <w:p w:rsidR="00BB05EF" w:rsidRDefault="00065940" w:rsidP="00BB05EF">
      <w:pPr>
        <w:pStyle w:val="a6"/>
        <w:spacing w:line="300" w:lineRule="exac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BB05EF">
        <w:rPr>
          <w:rFonts w:ascii="ＭＳ 明朝" w:hAnsi="ＭＳ 明朝" w:hint="eastAsia"/>
        </w:rPr>
        <w:t xml:space="preserve">　　年　　月　　日</w:t>
      </w:r>
    </w:p>
    <w:p w:rsidR="00BB05EF" w:rsidRDefault="00BB05EF" w:rsidP="00BB05EF">
      <w:pPr>
        <w:pStyle w:val="a6"/>
        <w:spacing w:line="300" w:lineRule="exact"/>
        <w:rPr>
          <w:spacing w:val="0"/>
        </w:rPr>
      </w:pPr>
    </w:p>
    <w:p w:rsidR="00BB05EF" w:rsidRDefault="00BB05EF" w:rsidP="00BB05EF">
      <w:pPr>
        <w:pStyle w:val="a6"/>
        <w:spacing w:line="300" w:lineRule="exact"/>
        <w:rPr>
          <w:spacing w:val="0"/>
        </w:rPr>
      </w:pPr>
      <w:r>
        <w:rPr>
          <w:rFonts w:ascii="ＭＳ 明朝" w:hAnsi="ＭＳ 明朝" w:hint="eastAsia"/>
        </w:rPr>
        <w:t>申請のとおり、相違ないことを認定します。</w:t>
      </w:r>
    </w:p>
    <w:p w:rsidR="00BB05EF" w:rsidRDefault="00BB05EF" w:rsidP="00BB05EF">
      <w:pPr>
        <w:pStyle w:val="a6"/>
        <w:spacing w:line="300" w:lineRule="exact"/>
        <w:rPr>
          <w:spacing w:val="0"/>
        </w:rPr>
      </w:pPr>
      <w:r>
        <w:rPr>
          <w:rFonts w:eastAsia="Times New Roman" w:cs="Times New Roman"/>
          <w:spacing w:val="6"/>
        </w:rPr>
        <w:t xml:space="preserve"> </w:t>
      </w:r>
      <w:r w:rsidR="00065940">
        <w:rPr>
          <w:rFonts w:ascii="ＭＳ 明朝" w:hAnsi="ＭＳ 明朝" w:hint="eastAsia"/>
        </w:rPr>
        <w:t>（注）本認定書の有効期間：令和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cs="Times New Roman" w:hint="eastAsia"/>
          <w:spacing w:val="6"/>
        </w:rPr>
        <w:t xml:space="preserve">　</w:t>
      </w:r>
      <w:r w:rsidR="00065940">
        <w:rPr>
          <w:rFonts w:ascii="ＭＳ 明朝" w:hAnsi="ＭＳ 明朝" w:hint="eastAsia"/>
        </w:rPr>
        <w:t>日から令和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>日まで</w:t>
      </w:r>
    </w:p>
    <w:p w:rsidR="00BB05EF" w:rsidRDefault="00BB05EF" w:rsidP="00BB05EF">
      <w:pPr>
        <w:pStyle w:val="a6"/>
        <w:spacing w:line="300" w:lineRule="exact"/>
        <w:rPr>
          <w:spacing w:val="0"/>
        </w:rPr>
      </w:pPr>
    </w:p>
    <w:p w:rsidR="00BB05EF" w:rsidRDefault="00BB05EF" w:rsidP="00BB05EF">
      <w:pPr>
        <w:pStyle w:val="a6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認定者名　</w:t>
      </w:r>
      <w:r w:rsidR="001E1B60">
        <w:rPr>
          <w:rFonts w:ascii="ＭＳ 明朝" w:hAnsi="ＭＳ 明朝" w:hint="eastAsia"/>
        </w:rPr>
        <w:t>津和野町長</w:t>
      </w:r>
    </w:p>
    <w:p w:rsidR="00860EA9" w:rsidRDefault="00860EA9" w:rsidP="00860EA9">
      <w:pPr>
        <w:widowControl/>
        <w:spacing w:line="300" w:lineRule="exact"/>
        <w:ind w:left="617" w:hangingChars="257" w:hanging="617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lastRenderedPageBreak/>
        <w:t>（</w:t>
      </w:r>
      <w:r w:rsidR="00F8441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申請書ロ－①の添付書類</w:t>
      </w: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9110BC" w:rsidRDefault="009110BC" w:rsidP="00860EA9">
      <w:pPr>
        <w:widowControl/>
        <w:spacing w:line="300" w:lineRule="exact"/>
        <w:ind w:left="617" w:hangingChars="257" w:hanging="617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9110BC" w:rsidRDefault="009110BC" w:rsidP="00860EA9">
      <w:pPr>
        <w:widowControl/>
        <w:spacing w:line="300" w:lineRule="exact"/>
        <w:ind w:left="617" w:hangingChars="257" w:hanging="617"/>
        <w:jc w:val="right"/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</w:pPr>
      <w:bookmarkStart w:id="0" w:name="_GoBack"/>
      <w:bookmarkEnd w:id="0"/>
    </w:p>
    <w:p w:rsidR="00860EA9" w:rsidRPr="00F75EC9" w:rsidRDefault="00BB05EF" w:rsidP="00860EA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</w:t>
      </w:r>
      <w:r w:rsidR="00860EA9" w:rsidRPr="00F75EC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85C72" w:rsidRPr="00E85C72">
        <w:rPr>
          <w:rFonts w:ascii="ＭＳ ゴシック" w:eastAsia="ＭＳ ゴシック" w:hAnsi="ＭＳ ゴシック" w:hint="eastAsia"/>
          <w:sz w:val="24"/>
        </w:rPr>
        <w:t>印</w:t>
      </w:r>
    </w:p>
    <w:p w:rsidR="00860EA9" w:rsidRDefault="00860EA9" w:rsidP="00860EA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60EA9" w:rsidRDefault="00860EA9" w:rsidP="00860EA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860EA9" w:rsidTr="00121C49">
        <w:tc>
          <w:tcPr>
            <w:tcW w:w="3256" w:type="dxa"/>
          </w:tcPr>
          <w:p w:rsidR="00860EA9" w:rsidRDefault="00BB05EF" w:rsidP="00121C4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860EA9" w:rsidTr="00121C49">
        <w:tc>
          <w:tcPr>
            <w:tcW w:w="3256" w:type="dxa"/>
          </w:tcPr>
          <w:p w:rsidR="00860EA9" w:rsidRDefault="00860EA9" w:rsidP="00121C4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60EA9" w:rsidTr="00121C49">
        <w:tc>
          <w:tcPr>
            <w:tcW w:w="3256" w:type="dxa"/>
          </w:tcPr>
          <w:p w:rsidR="00860EA9" w:rsidRDefault="00860EA9" w:rsidP="00121C4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60EA9" w:rsidTr="00121C49">
        <w:tc>
          <w:tcPr>
            <w:tcW w:w="3256" w:type="dxa"/>
          </w:tcPr>
          <w:p w:rsidR="00860EA9" w:rsidRDefault="00860EA9" w:rsidP="00121C4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60EA9" w:rsidTr="00121C49">
        <w:tc>
          <w:tcPr>
            <w:tcW w:w="3256" w:type="dxa"/>
          </w:tcPr>
          <w:p w:rsidR="00860EA9" w:rsidRDefault="00860EA9" w:rsidP="00121C4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860EA9" w:rsidTr="00121C49">
        <w:tc>
          <w:tcPr>
            <w:tcW w:w="3256" w:type="dxa"/>
          </w:tcPr>
          <w:p w:rsidR="00860EA9" w:rsidRDefault="00860EA9" w:rsidP="00121C4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860EA9" w:rsidRDefault="00860EA9" w:rsidP="00121C4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860EA9" w:rsidRDefault="00860EA9" w:rsidP="00860EA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（表２：企業全体に係る原油等の仕入単価の上昇）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452"/>
        <w:gridCol w:w="2452"/>
        <w:gridCol w:w="2451"/>
      </w:tblGrid>
      <w:tr w:rsidR="00860EA9" w:rsidRPr="00B207C4" w:rsidTr="00121C49">
        <w:tc>
          <w:tcPr>
            <w:tcW w:w="2397" w:type="dxa"/>
          </w:tcPr>
          <w:p w:rsidR="00860EA9" w:rsidRPr="001D2330" w:rsidRDefault="00860EA9" w:rsidP="00121C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3" w:type="dxa"/>
          </w:tcPr>
          <w:p w:rsidR="00860EA9" w:rsidRPr="00B207C4" w:rsidRDefault="00860EA9" w:rsidP="00121C49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原油等の最近１か月の平均仕入単価</w:t>
            </w:r>
          </w:p>
        </w:tc>
        <w:tc>
          <w:tcPr>
            <w:tcW w:w="2463" w:type="dxa"/>
          </w:tcPr>
          <w:p w:rsidR="00860EA9" w:rsidRPr="00B207C4" w:rsidRDefault="00860EA9" w:rsidP="00121C49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原油等の前年同月の平均仕入単価</w:t>
            </w:r>
          </w:p>
        </w:tc>
        <w:tc>
          <w:tcPr>
            <w:tcW w:w="2463" w:type="dxa"/>
          </w:tcPr>
          <w:p w:rsidR="00860EA9" w:rsidRDefault="00860EA9" w:rsidP="00121C49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原油等の仕入単価の上昇率</w:t>
            </w:r>
          </w:p>
          <w:p w:rsidR="00860EA9" w:rsidRPr="00B207C4" w:rsidRDefault="00860EA9" w:rsidP="00121C4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（E/ｅ×100－100）</w:t>
            </w:r>
          </w:p>
        </w:tc>
      </w:tr>
      <w:tr w:rsidR="00860EA9" w:rsidRPr="00B207C4" w:rsidTr="00121C49">
        <w:tc>
          <w:tcPr>
            <w:tcW w:w="2397" w:type="dxa"/>
          </w:tcPr>
          <w:p w:rsidR="00860EA9" w:rsidRDefault="00860EA9" w:rsidP="00121C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463" w:type="dxa"/>
          </w:tcPr>
          <w:p w:rsidR="00860EA9" w:rsidRDefault="00860EA9" w:rsidP="00121C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860EA9" w:rsidRPr="00B207C4" w:rsidRDefault="00860EA9" w:rsidP="00121C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860EA9" w:rsidRPr="00B207C4" w:rsidRDefault="00860EA9" w:rsidP="00121C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860EA9" w:rsidRDefault="00860EA9" w:rsidP="00860EA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企業全体の売上原価に占める原油等の仕入価格の割合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260"/>
        <w:gridCol w:w="2766"/>
        <w:gridCol w:w="2698"/>
      </w:tblGrid>
      <w:tr w:rsidR="00860EA9" w:rsidRPr="00B207C4" w:rsidTr="00121C49">
        <w:trPr>
          <w:trHeight w:val="1147"/>
        </w:trPr>
        <w:tc>
          <w:tcPr>
            <w:tcW w:w="2062" w:type="dxa"/>
          </w:tcPr>
          <w:p w:rsidR="00860EA9" w:rsidRPr="00B207C4" w:rsidRDefault="00860EA9" w:rsidP="00121C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0" w:type="dxa"/>
          </w:tcPr>
          <w:p w:rsidR="00860EA9" w:rsidRDefault="00860EA9" w:rsidP="00121C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売上原価</w:t>
            </w:r>
          </w:p>
          <w:p w:rsidR="00860EA9" w:rsidRDefault="00860EA9" w:rsidP="00121C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6" w:type="dxa"/>
          </w:tcPr>
          <w:p w:rsidR="00860EA9" w:rsidRPr="00B207C4" w:rsidRDefault="00860EA9" w:rsidP="00121C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最新の売上原価に対応する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2698" w:type="dxa"/>
          </w:tcPr>
          <w:p w:rsidR="00860EA9" w:rsidRPr="00B207C4" w:rsidRDefault="00860EA9" w:rsidP="00121C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売上原価に占める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原油等の仕入価格の割合</w:t>
            </w:r>
          </w:p>
          <w:p w:rsidR="00860EA9" w:rsidRPr="00B207C4" w:rsidRDefault="00860EA9" w:rsidP="00121C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（S/C×100）</w:t>
            </w:r>
          </w:p>
        </w:tc>
      </w:tr>
      <w:tr w:rsidR="00860EA9" w:rsidRPr="00B207C4" w:rsidTr="00121C49">
        <w:trPr>
          <w:trHeight w:val="363"/>
        </w:trPr>
        <w:tc>
          <w:tcPr>
            <w:tcW w:w="2062" w:type="dxa"/>
          </w:tcPr>
          <w:p w:rsidR="00860EA9" w:rsidRPr="00B207C4" w:rsidRDefault="00860EA9" w:rsidP="00121C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  <w:tc>
          <w:tcPr>
            <w:tcW w:w="2260" w:type="dxa"/>
          </w:tcPr>
          <w:p w:rsidR="00860EA9" w:rsidRPr="00B207C4" w:rsidRDefault="00860EA9" w:rsidP="00121C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860EA9" w:rsidRPr="00B207C4" w:rsidRDefault="00860EA9" w:rsidP="00121C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円【Ｓ】</w:t>
            </w:r>
          </w:p>
        </w:tc>
        <w:tc>
          <w:tcPr>
            <w:tcW w:w="2698" w:type="dxa"/>
          </w:tcPr>
          <w:p w:rsidR="00860EA9" w:rsidRPr="00B207C4" w:rsidRDefault="00860EA9" w:rsidP="00121C4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860EA9" w:rsidRPr="001D2330" w:rsidRDefault="00860EA9" w:rsidP="00860EA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（注）最新の売上原価及び原油等の仕入価格は、直近の決算期の値を用いることも可。</w:t>
      </w:r>
    </w:p>
    <w:p w:rsidR="00860EA9" w:rsidRDefault="00860EA9" w:rsidP="00860EA9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637D9E">
        <w:rPr>
          <w:rFonts w:ascii="ＭＳ ゴシック" w:eastAsia="ＭＳ ゴシック" w:hAnsi="ＭＳ ゴシック" w:hint="eastAsia"/>
          <w:sz w:val="24"/>
        </w:rPr>
        <w:t>（表４：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企業全体の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461"/>
        <w:gridCol w:w="1593"/>
        <w:gridCol w:w="1068"/>
        <w:gridCol w:w="1331"/>
        <w:gridCol w:w="1461"/>
        <w:gridCol w:w="937"/>
        <w:gridCol w:w="919"/>
      </w:tblGrid>
      <w:tr w:rsidR="00860EA9" w:rsidRPr="00B207C4" w:rsidTr="00121C49">
        <w:tc>
          <w:tcPr>
            <w:tcW w:w="810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1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593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1068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331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461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937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19" w:type="dxa"/>
          </w:tcPr>
          <w:p w:rsidR="00860EA9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（A/B）－（a/b）＝Ｐ</w:t>
            </w:r>
          </w:p>
        </w:tc>
      </w:tr>
      <w:tr w:rsidR="00860EA9" w:rsidRPr="00B207C4" w:rsidTr="00121C49">
        <w:tc>
          <w:tcPr>
            <w:tcW w:w="810" w:type="dxa"/>
          </w:tcPr>
          <w:p w:rsidR="00860EA9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</w:p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1461" w:type="dxa"/>
          </w:tcPr>
          <w:p w:rsidR="00860EA9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860EA9" w:rsidRDefault="00860EA9" w:rsidP="00121C4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593" w:type="dxa"/>
          </w:tcPr>
          <w:p w:rsidR="00860EA9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860EA9" w:rsidRDefault="00860EA9" w:rsidP="00121C4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1068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</w:tcPr>
          <w:p w:rsidR="00860EA9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860EA9" w:rsidRDefault="00860EA9" w:rsidP="00121C4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461" w:type="dxa"/>
          </w:tcPr>
          <w:p w:rsidR="00860EA9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860EA9" w:rsidRDefault="00860EA9" w:rsidP="00121C4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937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9" w:type="dxa"/>
          </w:tcPr>
          <w:p w:rsidR="00860EA9" w:rsidRPr="00B207C4" w:rsidRDefault="00860EA9" w:rsidP="00121C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85C72" w:rsidRPr="00B16F2C" w:rsidRDefault="0072567C" w:rsidP="001E1B60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</w:t>
      </w:r>
      <w:r w:rsidRPr="001E1B60">
        <w:rPr>
          <w:rFonts w:ascii="ＭＳ ゴシック" w:eastAsia="ＭＳ ゴシック" w:hAnsi="ＭＳ ゴシック" w:hint="eastAsia"/>
          <w:sz w:val="24"/>
        </w:rPr>
        <w:t>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</w:t>
      </w:r>
      <w:r w:rsidR="001E1B60" w:rsidRPr="001E1B60">
        <w:rPr>
          <w:rFonts w:ascii="ＭＳ ゴシック" w:eastAsia="ＭＳ ゴシック" w:hAnsi="ＭＳ ゴシック" w:hint="eastAsia"/>
          <w:sz w:val="24"/>
        </w:rPr>
        <w:t>になります。</w:t>
      </w:r>
    </w:p>
    <w:p w:rsidR="00445350" w:rsidRPr="00E85C72" w:rsidRDefault="00445350" w:rsidP="00860EA9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sectPr w:rsidR="00445350" w:rsidRPr="00E85C72" w:rsidSect="0072567C">
      <w:pgSz w:w="11906" w:h="16838"/>
      <w:pgMar w:top="284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817" w:rsidRDefault="000E2817" w:rsidP="00ED7339">
      <w:r>
        <w:separator/>
      </w:r>
    </w:p>
  </w:endnote>
  <w:endnote w:type="continuationSeparator" w:id="0">
    <w:p w:rsidR="000E2817" w:rsidRDefault="000E2817" w:rsidP="00ED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817" w:rsidRDefault="000E2817" w:rsidP="00ED7339">
      <w:r>
        <w:separator/>
      </w:r>
    </w:p>
  </w:footnote>
  <w:footnote w:type="continuationSeparator" w:id="0">
    <w:p w:rsidR="000E2817" w:rsidRDefault="000E2817" w:rsidP="00ED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A9"/>
    <w:rsid w:val="00065940"/>
    <w:rsid w:val="000E2817"/>
    <w:rsid w:val="00121C49"/>
    <w:rsid w:val="00126DBD"/>
    <w:rsid w:val="001E1B60"/>
    <w:rsid w:val="00217BC9"/>
    <w:rsid w:val="003A1BD5"/>
    <w:rsid w:val="00445350"/>
    <w:rsid w:val="004E7906"/>
    <w:rsid w:val="0072567C"/>
    <w:rsid w:val="00860EA9"/>
    <w:rsid w:val="009110BC"/>
    <w:rsid w:val="00A01368"/>
    <w:rsid w:val="00BB05EF"/>
    <w:rsid w:val="00E85C72"/>
    <w:rsid w:val="00ED7339"/>
    <w:rsid w:val="00F0547D"/>
    <w:rsid w:val="00F8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739458"/>
  <w15:docId w15:val="{12FC964F-B412-49D1-AD6E-E9E42DD6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E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860EA9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5">
    <w:name w:val="結語 (文字)"/>
    <w:basedOn w:val="a0"/>
    <w:link w:val="a4"/>
    <w:rsid w:val="00860EA9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6">
    <w:name w:val="一太郎"/>
    <w:rsid w:val="00BB05EF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7">
    <w:name w:val="List Paragraph"/>
    <w:basedOn w:val="a"/>
    <w:uiPriority w:val="34"/>
    <w:qFormat/>
    <w:rsid w:val="00BB05E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D7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733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ED73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7339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25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5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江口　智昭</dc:creator>
  <cp:lastModifiedBy>商工観光課</cp:lastModifiedBy>
  <cp:revision>4</cp:revision>
  <cp:lastPrinted>2019-07-10T04:24:00Z</cp:lastPrinted>
  <dcterms:created xsi:type="dcterms:W3CDTF">2020-04-29T23:58:00Z</dcterms:created>
  <dcterms:modified xsi:type="dcterms:W3CDTF">2020-04-30T00:22:00Z</dcterms:modified>
</cp:coreProperties>
</file>